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04" w:rsidRDefault="00D32704" w:rsidP="00B677F0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caps/>
          <w:color w:val="FF6600"/>
          <w:sz w:val="47"/>
          <w:szCs w:val="47"/>
        </w:rPr>
      </w:pPr>
      <w:r>
        <w:rPr>
          <w:rFonts w:ascii="Arial" w:eastAsia="Times New Roman" w:hAnsi="Arial" w:cs="Arial"/>
          <w:b/>
          <w:bCs/>
          <w:caps/>
          <w:color w:val="FF6600"/>
          <w:kern w:val="36"/>
          <w:sz w:val="47"/>
          <w:szCs w:val="47"/>
          <w:lang w:eastAsia="cs-CZ"/>
        </w:rPr>
        <w:t xml:space="preserve">SCREENINGOVÉ TESTOVÁNÍ </w:t>
      </w:r>
      <w:r w:rsidRPr="00D32704">
        <w:rPr>
          <w:rFonts w:ascii="Arial" w:eastAsia="Times New Roman" w:hAnsi="Arial" w:cs="Arial"/>
          <w:b/>
          <w:bCs/>
          <w:caps/>
          <w:color w:val="FF6600"/>
          <w:kern w:val="36"/>
          <w:sz w:val="47"/>
          <w:szCs w:val="47"/>
          <w:lang w:eastAsia="cs-CZ"/>
        </w:rPr>
        <w:t>Ž</w:t>
      </w:r>
      <w:r w:rsidRPr="00D32704">
        <w:rPr>
          <w:rFonts w:ascii="Arial" w:hAnsi="Arial" w:cs="Arial"/>
          <w:b/>
          <w:caps/>
          <w:color w:val="FF6600"/>
          <w:sz w:val="47"/>
          <w:szCs w:val="47"/>
        </w:rPr>
        <w:t>ÁKŮ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Vážení rodiče.</w:t>
      </w:r>
    </w:p>
    <w:p w:rsidR="00D32704" w:rsidRDefault="00D32704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V</w:t>
      </w:r>
      <w:r w:rsidR="00B677F0"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pondělí 22. 11. 2021 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začalo</w:t>
      </w:r>
      <w:r w:rsidR="00B677F0"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screeningové testování žáků. 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Původně mělo </w:t>
      </w:r>
      <w:r w:rsidR="00B677F0"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testování 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probíhat </w:t>
      </w:r>
      <w:r w:rsidR="00B677F0"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v termínech 22. 11. a 29. 11. </w:t>
      </w:r>
      <w:r w:rsidR="00E15085">
        <w:rPr>
          <w:rFonts w:ascii="Arial" w:hAnsi="Arial" w:cs="Arial"/>
          <w:color w:val="2D2D2D"/>
          <w:sz w:val="20"/>
          <w:szCs w:val="20"/>
        </w:rPr>
        <w:t>Z aktuální</w:t>
      </w:r>
      <w:bookmarkStart w:id="0" w:name="_GoBack"/>
      <w:bookmarkEnd w:id="0"/>
      <w:r>
        <w:rPr>
          <w:rFonts w:ascii="Arial" w:hAnsi="Arial" w:cs="Arial"/>
          <w:color w:val="2D2D2D"/>
          <w:sz w:val="20"/>
          <w:szCs w:val="20"/>
        </w:rPr>
        <w:t xml:space="preserve"> zprávy  MŠMT vyplývá, že preventivní testování žáků bude pokračovat i po 29. 11. 2021 každé další pondělí. V této chvíli není určeno konkrétní datum konce testování. Pokud nebude prvním vyučovacím dnem v týdnu pondělí, proběhne testování první vyučovací den v daném týdnu. Podmínky pro testování jsou i nadále stejné, jako byly doposud.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Screeningové testování žáků bude probíhat na základě mimořádného opatření Ministerstva zdravotnictví, které uvedeným informacím dodává právní závaznost.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KDY se testuje?</w:t>
      </w:r>
    </w:p>
    <w:p w:rsidR="00D32704" w:rsidRDefault="00D32704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Vždy první hodinu v pondělí. 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KDO se testuje?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Testují se všichni žáci.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Pokud se žák testování v dané hodině nebo dni nezúčastní (pozdní příchod, nepřítomnost v testovacím dni, nástup žáka/třídy po ukončení karantény), je testován dodatečně.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VÝJIMKY z testování ? - ANO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Testování nepodstupují žáci, kteří splní podmínky stanovené pro bezinfekčnost po očkování (14 dnů po plně dokončeném očkování) nebo po prodělaném onemocnění covid-19 (po dobu 180 dní od prvního pozitivního testu na covid-19), případně dítě nebo žák, který doloží negativní výsledek testu provedeného v odběrovém místě. Platnost AG testu je 24 hodin a platnost testu PCR je 72 hodin.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Co když se žák testovat odmítne?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Pokud se žák screeningovému testování nepodrobí, bude se moci prezenční výuky účastnit, ale za podmínek nastavených mimořádným opatřením Ministerstva zdravotnictví, tzn., že bude nosit ochranu dýchacích cest </w:t>
      </w: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po celou dobu pobytu ve škole a školském zařízení</w:t>
      </w: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Uvedená </w:t>
      </w: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opatření</w:t>
      </w:r>
      <w:r w:rsidR="00D3270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 budou </w:t>
      </w: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v platnosti </w:t>
      </w: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 xml:space="preserve">po dobu </w:t>
      </w:r>
      <w:r w:rsidR="00D32704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trvání screeningového testování.</w:t>
      </w: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Také žák během této doby nesmí cvičit ve vnitřních prostorech a nesmí zpívat. 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Čím testujeme?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Antigenním testem </w:t>
      </w: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SEJOY</w:t>
      </w: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, jehož použití je stejné, jako u již dříve používaných testů.</w:t>
      </w:r>
    </w:p>
    <w:p w:rsidR="00B677F0" w:rsidRPr="00B677F0" w:rsidRDefault="00E15085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hyperlink r:id="rId5" w:history="1">
        <w:r w:rsidR="00B677F0" w:rsidRPr="00B677F0">
          <w:rPr>
            <w:rFonts w:ascii="Arial" w:eastAsia="Times New Roman" w:hAnsi="Arial" w:cs="Arial"/>
            <w:color w:val="FF6600"/>
            <w:sz w:val="20"/>
            <w:szCs w:val="20"/>
            <w:u w:val="single"/>
            <w:lang w:eastAsia="cs-CZ"/>
          </w:rPr>
          <w:t>https://www.edu.cz/covid-19/testovani-ve-skolstvi/jak-na-to-ve-skole/</w:t>
        </w:r>
      </w:hyperlink>
      <w:r w:rsidR="00B677F0"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 </w:t>
      </w:r>
    </w:p>
    <w:p w:rsidR="00B677F0" w:rsidRPr="00B677F0" w:rsidRDefault="00E15085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hyperlink r:id="rId6" w:history="1">
        <w:r w:rsidR="00B677F0" w:rsidRPr="00B677F0">
          <w:rPr>
            <w:rFonts w:ascii="Arial" w:eastAsia="Times New Roman" w:hAnsi="Arial" w:cs="Arial"/>
            <w:color w:val="FF6600"/>
            <w:sz w:val="20"/>
            <w:szCs w:val="20"/>
            <w:u w:val="single"/>
            <w:lang w:eastAsia="cs-CZ"/>
          </w:rPr>
          <w:t>https://www.youtube.com/watch?v=TZxDmLPZZSo</w:t>
        </w:r>
      </w:hyperlink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Stejně jako v září akceptujeme i testy, které si žáci přinesou z domu. Ale  testování žáka proběhne ve škole.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Co se děje, je-li některý žák ve třídě pozitivní?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Žák má zakázánu osobní přítomnost na vzdělávání.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lastRenderedPageBreak/>
        <w:t>Žák bude izolován od ostatních žáků ve třídě.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Bude mu vydáno potvrzení o pozitivním výsledku testu.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Bude kontaktován zákonný zástupce, který si žáka vyzvedne a obrátí se telefonicky na svého dětského lékaře, který dítě odešle na konfirmační (ověřovací) PCR test.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Po provedeném konfirmačním testu rodič neprodleně informuje TU/školu o pozitivním/negativním  výsledku konfirmačního testu.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Žák se může vrátit do školy po předložení negativního konfirmačního testu, nebo po skončení povinné izolace. Potvrzení o ukončení izolace vydává poskytovatel zdravotních služeb v oboru všeobecného praktického lékařství nebo praktického lékařství pro děti a dorost.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A co ostatní žáci ve třídě?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Výhodou pondělního testování je to, že domů odchází pouze žák s pozitivním výsledkem testu. Zbytek žáků zůstává ve škole a třída pokračuje v prezenční výuce.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 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Vážení rodiče.</w:t>
      </w:r>
    </w:p>
    <w:p w:rsidR="00E25FCD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Tyto informace </w:t>
      </w:r>
      <w:r w:rsidR="00E25FC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budeme průběžně aktualizovat podle platných pokynů.</w:t>
      </w:r>
    </w:p>
    <w:p w:rsidR="00B677F0" w:rsidRPr="00B677F0" w:rsidRDefault="00B677F0" w:rsidP="00B67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677F0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Mgr. </w:t>
      </w:r>
      <w:r w:rsidR="00E25FC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Ludmila Falcová</w:t>
      </w:r>
    </w:p>
    <w:p w:rsidR="001B0360" w:rsidRDefault="001B0360"/>
    <w:sectPr w:rsidR="001B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0"/>
    <w:rsid w:val="001B0360"/>
    <w:rsid w:val="00B677F0"/>
    <w:rsid w:val="00BA109F"/>
    <w:rsid w:val="00D32704"/>
    <w:rsid w:val="00E15085"/>
    <w:rsid w:val="00E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7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77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77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67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7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77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77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67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xDmLPZZSo" TargetMode="External"/><Relationship Id="rId5" Type="http://schemas.openxmlformats.org/officeDocument/2006/relationships/hyperlink" Target="https://www.edu.cz/covid-19/testovani-ve-skolstvi/jak-na-to-ve-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7</cp:revision>
  <dcterms:created xsi:type="dcterms:W3CDTF">2021-11-25T21:53:00Z</dcterms:created>
  <dcterms:modified xsi:type="dcterms:W3CDTF">2021-11-27T12:43:00Z</dcterms:modified>
</cp:coreProperties>
</file>