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41DF" w14:textId="1E7D0ADC" w:rsidR="00DE0563" w:rsidRDefault="00DE0563" w:rsidP="00DE0563">
      <w:pPr>
        <w:pStyle w:val="Nadpis2"/>
        <w:shd w:val="clear" w:color="auto" w:fill="FFFF00"/>
        <w:rPr>
          <w:color w:val="1F497D" w:themeColor="text2"/>
          <w:sz w:val="28"/>
          <w:szCs w:val="28"/>
        </w:rPr>
      </w:pPr>
      <w:r w:rsidRPr="00DE0563">
        <w:rPr>
          <w:b/>
          <w:color w:val="1F497D" w:themeColor="text2"/>
          <w:sz w:val="28"/>
          <w:szCs w:val="28"/>
        </w:rPr>
        <w:t>Zápis z pedagogické rady za třetí čtvrtletí školního roku 202</w:t>
      </w:r>
      <w:r w:rsidR="006307AC">
        <w:rPr>
          <w:b/>
          <w:color w:val="1F497D" w:themeColor="text2"/>
          <w:sz w:val="28"/>
          <w:szCs w:val="28"/>
        </w:rPr>
        <w:t>3</w:t>
      </w:r>
      <w:r w:rsidRPr="00DE0563">
        <w:rPr>
          <w:b/>
          <w:color w:val="1F497D" w:themeColor="text2"/>
          <w:sz w:val="28"/>
          <w:szCs w:val="28"/>
        </w:rPr>
        <w:t>/202</w:t>
      </w:r>
      <w:r w:rsidR="006307AC">
        <w:rPr>
          <w:b/>
          <w:color w:val="1F497D" w:themeColor="text2"/>
          <w:sz w:val="28"/>
          <w:szCs w:val="28"/>
        </w:rPr>
        <w:t>4</w:t>
      </w:r>
    </w:p>
    <w:p w14:paraId="66A7D530" w14:textId="2C5DA356" w:rsidR="00DE0563" w:rsidRPr="00DE0563" w:rsidRDefault="00DE0563" w:rsidP="00DE0563">
      <w:pPr>
        <w:pStyle w:val="Nadpis2"/>
        <w:shd w:val="clear" w:color="auto" w:fill="FFFF00"/>
        <w:jc w:val="center"/>
        <w:rPr>
          <w:bCs/>
          <w:color w:val="1F497D" w:themeColor="text2"/>
          <w:sz w:val="28"/>
          <w:szCs w:val="28"/>
        </w:rPr>
      </w:pPr>
      <w:r w:rsidRPr="00DE0563">
        <w:rPr>
          <w:b/>
          <w:color w:val="1F497D" w:themeColor="text2"/>
          <w:sz w:val="28"/>
          <w:szCs w:val="28"/>
          <w:u w:val="single"/>
        </w:rPr>
        <w:t xml:space="preserve">ze dne  </w:t>
      </w:r>
      <w:r w:rsidR="006307AC">
        <w:rPr>
          <w:b/>
          <w:color w:val="1F497D" w:themeColor="text2"/>
          <w:sz w:val="28"/>
          <w:szCs w:val="28"/>
          <w:u w:val="single"/>
        </w:rPr>
        <w:t>8</w:t>
      </w:r>
      <w:r w:rsidRPr="00DE0563">
        <w:rPr>
          <w:b/>
          <w:color w:val="1F497D" w:themeColor="text2"/>
          <w:sz w:val="28"/>
          <w:szCs w:val="28"/>
          <w:u w:val="single"/>
        </w:rPr>
        <w:t>. 4. 202</w:t>
      </w:r>
      <w:r w:rsidR="006307AC">
        <w:rPr>
          <w:b/>
          <w:color w:val="1F497D" w:themeColor="text2"/>
          <w:sz w:val="28"/>
          <w:szCs w:val="28"/>
          <w:u w:val="single"/>
        </w:rPr>
        <w:t>4</w:t>
      </w:r>
      <w:r w:rsidR="008143C9">
        <w:rPr>
          <w:b/>
          <w:color w:val="1F497D" w:themeColor="text2"/>
          <w:sz w:val="28"/>
          <w:szCs w:val="28"/>
          <w:u w:val="single"/>
        </w:rPr>
        <w:t xml:space="preserve"> – ekonomické údaje</w:t>
      </w:r>
    </w:p>
    <w:p w14:paraId="4FAA6FB9" w14:textId="77777777" w:rsidR="00DE0563" w:rsidRDefault="00DE0563" w:rsidP="00DE0563">
      <w:pPr>
        <w:jc w:val="center"/>
        <w:outlineLvl w:val="0"/>
        <w:rPr>
          <w:b/>
          <w:u w:val="single"/>
        </w:rPr>
      </w:pPr>
    </w:p>
    <w:p w14:paraId="588CEB84" w14:textId="77777777" w:rsidR="00DE0563" w:rsidRDefault="00DE0563" w:rsidP="00DE0563">
      <w:pPr>
        <w:jc w:val="center"/>
        <w:outlineLvl w:val="0"/>
        <w:rPr>
          <w:b/>
          <w:u w:val="single"/>
        </w:rPr>
      </w:pPr>
    </w:p>
    <w:p w14:paraId="5E0ED248" w14:textId="77777777" w:rsidR="00DE0563" w:rsidRDefault="00DE0563" w:rsidP="00DE0563">
      <w:pPr>
        <w:rPr>
          <w:sz w:val="24"/>
          <w:szCs w:val="24"/>
        </w:rPr>
      </w:pPr>
    </w:p>
    <w:p w14:paraId="068E40C6" w14:textId="77777777" w:rsidR="00572AA8" w:rsidRPr="00BE5DD8" w:rsidRDefault="00572AA8" w:rsidP="00572AA8">
      <w:pPr>
        <w:overflowPunct/>
        <w:autoSpaceDE/>
        <w:adjustRightInd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1. Ekonomické údaje:</w:t>
      </w:r>
      <w:r>
        <w:rPr>
          <w:sz w:val="24"/>
          <w:szCs w:val="24"/>
        </w:rPr>
        <w:t xml:space="preserve"> - </w:t>
      </w:r>
      <w:r w:rsidRPr="00DE06F8">
        <w:rPr>
          <w:b/>
          <w:sz w:val="24"/>
        </w:rPr>
        <w:t>Informac</w:t>
      </w:r>
      <w:r>
        <w:rPr>
          <w:b/>
          <w:sz w:val="24"/>
        </w:rPr>
        <w:t>e</w:t>
      </w:r>
      <w:r w:rsidRPr="00DE06F8">
        <w:rPr>
          <w:b/>
          <w:sz w:val="24"/>
        </w:rPr>
        <w:t xml:space="preserve"> podle § 279 a 280 zákoníku práce</w:t>
      </w:r>
    </w:p>
    <w:p w14:paraId="71F50FC6" w14:textId="77777777" w:rsidR="00DE0563" w:rsidRDefault="00DE0563" w:rsidP="00DE0563">
      <w:pPr>
        <w:rPr>
          <w:sz w:val="24"/>
          <w:szCs w:val="24"/>
        </w:rPr>
      </w:pPr>
    </w:p>
    <w:p w14:paraId="1DD8A048" w14:textId="77777777" w:rsidR="00530D71" w:rsidRDefault="00530D71" w:rsidP="00BC62C1">
      <w:pPr>
        <w:ind w:right="-285"/>
        <w:rPr>
          <w:sz w:val="24"/>
          <w:szCs w:val="24"/>
        </w:rPr>
      </w:pPr>
    </w:p>
    <w:p w14:paraId="648B96EE" w14:textId="77777777" w:rsidR="00C8196C" w:rsidRDefault="00C8196C" w:rsidP="00C8196C">
      <w:pPr>
        <w:ind w:right="-285"/>
        <w:rPr>
          <w:b/>
          <w:i/>
          <w:sz w:val="24"/>
        </w:rPr>
      </w:pPr>
      <w:bookmarkStart w:id="0" w:name="_Hlk163474563"/>
      <w:r>
        <w:rPr>
          <w:b/>
          <w:i/>
          <w:sz w:val="24"/>
        </w:rPr>
        <w:t>Účetní závěrka roku 2023</w:t>
      </w:r>
    </w:p>
    <w:p w14:paraId="5A2A176E" w14:textId="77777777" w:rsidR="00C8196C" w:rsidRDefault="00C8196C" w:rsidP="00C8196C">
      <w:pPr>
        <w:ind w:right="-285"/>
        <w:rPr>
          <w:b/>
          <w:i/>
          <w:sz w:val="24"/>
        </w:rPr>
      </w:pPr>
    </w:p>
    <w:p w14:paraId="1BD1B12D" w14:textId="77777777" w:rsidR="00C8196C" w:rsidRPr="007D48F3" w:rsidRDefault="00C8196C" w:rsidP="00C8196C">
      <w:pPr>
        <w:ind w:right="-285"/>
        <w:rPr>
          <w:sz w:val="24"/>
        </w:rPr>
      </w:pPr>
      <w:r w:rsidRPr="007D48F3">
        <w:rPr>
          <w:b/>
          <w:sz w:val="24"/>
        </w:rPr>
        <w:t>1)Zdroje</w:t>
      </w:r>
      <w:r w:rsidRPr="007D48F3">
        <w:rPr>
          <w:sz w:val="24"/>
        </w:rPr>
        <w:t xml:space="preserve"> financování v roce 2023:</w:t>
      </w:r>
    </w:p>
    <w:p w14:paraId="5686D97F" w14:textId="77777777" w:rsidR="00C8196C" w:rsidRPr="007D48F3" w:rsidRDefault="00C8196C" w:rsidP="00C8196C">
      <w:pPr>
        <w:tabs>
          <w:tab w:val="left" w:pos="5670"/>
        </w:tabs>
        <w:ind w:right="-285"/>
        <w:rPr>
          <w:sz w:val="24"/>
        </w:rPr>
      </w:pPr>
      <w:r w:rsidRPr="007D48F3">
        <w:rPr>
          <w:sz w:val="24"/>
        </w:rPr>
        <w:t xml:space="preserve">Hlavní činnost:                                                           </w:t>
      </w:r>
      <w:r w:rsidRPr="007D48F3">
        <w:rPr>
          <w:sz w:val="24"/>
        </w:rPr>
        <w:tab/>
      </w:r>
    </w:p>
    <w:p w14:paraId="0E52C84A" w14:textId="77777777" w:rsidR="00C8196C" w:rsidRPr="007D48F3" w:rsidRDefault="00C8196C" w:rsidP="00C8196C">
      <w:pPr>
        <w:tabs>
          <w:tab w:val="left" w:pos="6663"/>
        </w:tabs>
        <w:ind w:right="-285"/>
        <w:rPr>
          <w:sz w:val="24"/>
        </w:rPr>
      </w:pPr>
      <w:r w:rsidRPr="007D48F3">
        <w:rPr>
          <w:sz w:val="24"/>
        </w:rPr>
        <w:t xml:space="preserve">     - v tom:       čerpané dotace  a příspěvky</w:t>
      </w:r>
      <w:r w:rsidRPr="007D48F3">
        <w:rPr>
          <w:sz w:val="24"/>
        </w:rPr>
        <w:tab/>
        <w:t xml:space="preserve">78.043.198,01 </w:t>
      </w:r>
    </w:p>
    <w:p w14:paraId="18DA689F" w14:textId="77777777" w:rsidR="00C8196C" w:rsidRPr="007D48F3" w:rsidRDefault="00C8196C" w:rsidP="00C8196C">
      <w:pPr>
        <w:tabs>
          <w:tab w:val="left" w:pos="6663"/>
        </w:tabs>
        <w:ind w:right="-285"/>
        <w:rPr>
          <w:sz w:val="24"/>
        </w:rPr>
      </w:pPr>
      <w:r w:rsidRPr="007D48F3">
        <w:rPr>
          <w:sz w:val="24"/>
        </w:rPr>
        <w:t xml:space="preserve">                         výnosy z vlastní činnosti (stravné, ubytování, školné)   3.412.388,91                                       </w:t>
      </w:r>
    </w:p>
    <w:p w14:paraId="0DEC55E9" w14:textId="77777777" w:rsidR="00C8196C" w:rsidRPr="007D48F3" w:rsidRDefault="00C8196C" w:rsidP="00C8196C">
      <w:pPr>
        <w:tabs>
          <w:tab w:val="left" w:pos="6663"/>
        </w:tabs>
        <w:ind w:right="-285"/>
        <w:rPr>
          <w:sz w:val="24"/>
        </w:rPr>
      </w:pPr>
      <w:r w:rsidRPr="007D48F3">
        <w:rPr>
          <w:sz w:val="24"/>
        </w:rPr>
        <w:t xml:space="preserve">Hospodářská činnost - výnosy:                                                      </w:t>
      </w:r>
      <w:r w:rsidRPr="007D48F3">
        <w:rPr>
          <w:sz w:val="24"/>
        </w:rPr>
        <w:tab/>
        <w:t xml:space="preserve">    571.005,00 Kč</w:t>
      </w:r>
    </w:p>
    <w:p w14:paraId="6867CFC5" w14:textId="77777777" w:rsidR="00C8196C" w:rsidRDefault="00C8196C" w:rsidP="00C8196C">
      <w:pPr>
        <w:tabs>
          <w:tab w:val="left" w:pos="6663"/>
        </w:tabs>
        <w:ind w:right="-285"/>
        <w:rPr>
          <w:b/>
          <w:bCs/>
          <w:i/>
          <w:color w:val="FF0000"/>
          <w:sz w:val="24"/>
        </w:rPr>
      </w:pPr>
      <w:r w:rsidRPr="007D48F3">
        <w:rPr>
          <w:b/>
          <w:bCs/>
          <w:color w:val="FF0000"/>
          <w:sz w:val="24"/>
        </w:rPr>
        <w:t xml:space="preserve">     </w:t>
      </w:r>
      <w:r w:rsidRPr="007D48F3">
        <w:rPr>
          <w:b/>
          <w:bCs/>
          <w:i/>
          <w:color w:val="FF0000"/>
          <w:sz w:val="24"/>
        </w:rPr>
        <w:t xml:space="preserve">Zisk za organizaci (hlavní 653 tis. a hospodářská čin. 27 tis.): </w:t>
      </w:r>
      <w:r w:rsidRPr="007D48F3">
        <w:rPr>
          <w:b/>
          <w:bCs/>
          <w:i/>
          <w:color w:val="FF0000"/>
          <w:sz w:val="24"/>
        </w:rPr>
        <w:tab/>
        <w:t xml:space="preserve">    680.512,30 Kč </w:t>
      </w:r>
    </w:p>
    <w:p w14:paraId="3EA87D53" w14:textId="699085BF" w:rsidR="00C8196C" w:rsidRPr="007D48F3" w:rsidRDefault="00C8196C" w:rsidP="00C8196C">
      <w:pPr>
        <w:tabs>
          <w:tab w:val="left" w:pos="6663"/>
        </w:tabs>
        <w:ind w:right="-285"/>
        <w:rPr>
          <w:b/>
          <w:bCs/>
          <w:i/>
          <w:sz w:val="24"/>
        </w:rPr>
      </w:pPr>
      <w:r w:rsidRPr="007D48F3">
        <w:rPr>
          <w:b/>
          <w:bCs/>
          <w:i/>
          <w:color w:val="FF0000"/>
          <w:sz w:val="24"/>
        </w:rPr>
        <w:t>(z toho odvedeme zřizovateli za pokutu z dotace IROP za S-A-S částku 581.190Kč)</w:t>
      </w:r>
      <w:r w:rsidRPr="007D48F3">
        <w:rPr>
          <w:b/>
          <w:bCs/>
          <w:i/>
          <w:color w:val="FF0000"/>
          <w:sz w:val="24"/>
        </w:rPr>
        <w:tab/>
      </w:r>
      <w:r w:rsidRPr="007D48F3">
        <w:rPr>
          <w:b/>
          <w:bCs/>
          <w:i/>
          <w:sz w:val="24"/>
        </w:rPr>
        <w:tab/>
      </w:r>
      <w:r w:rsidRPr="007D48F3">
        <w:rPr>
          <w:b/>
          <w:bCs/>
          <w:i/>
          <w:sz w:val="24"/>
        </w:rPr>
        <w:tab/>
      </w:r>
    </w:p>
    <w:p w14:paraId="60DC9D09" w14:textId="77777777" w:rsidR="00C8196C" w:rsidRPr="007D48F3" w:rsidRDefault="00C8196C" w:rsidP="00C8196C">
      <w:pPr>
        <w:ind w:right="-285"/>
        <w:rPr>
          <w:sz w:val="24"/>
        </w:rPr>
      </w:pPr>
    </w:p>
    <w:p w14:paraId="0A8151D7" w14:textId="77777777" w:rsidR="00C8196C" w:rsidRPr="007D48F3" w:rsidRDefault="00C8196C" w:rsidP="00C8196C">
      <w:pPr>
        <w:ind w:right="-285"/>
        <w:rPr>
          <w:sz w:val="24"/>
        </w:rPr>
      </w:pPr>
      <w:r w:rsidRPr="007D48F3">
        <w:rPr>
          <w:b/>
          <w:sz w:val="24"/>
        </w:rPr>
        <w:t>2)Náklady na energie</w:t>
      </w:r>
      <w:r w:rsidRPr="007D48F3">
        <w:rPr>
          <w:sz w:val="24"/>
        </w:rPr>
        <w:t xml:space="preserve"> za rok 2023 (v Kč):</w:t>
      </w:r>
    </w:p>
    <w:p w14:paraId="1E2D6A57" w14:textId="414E07DD" w:rsidR="00C8196C" w:rsidRPr="007D48F3" w:rsidRDefault="00C8196C" w:rsidP="00C8196C">
      <w:pPr>
        <w:ind w:right="-285"/>
        <w:rPr>
          <w:sz w:val="24"/>
        </w:rPr>
      </w:pPr>
      <w:r w:rsidRPr="007D48F3">
        <w:rPr>
          <w:sz w:val="24"/>
        </w:rPr>
        <w:t xml:space="preserve">                                                     Hlavní činnost                            </w:t>
      </w:r>
      <w:r>
        <w:rPr>
          <w:sz w:val="24"/>
        </w:rPr>
        <w:t xml:space="preserve">         </w:t>
      </w:r>
      <w:r w:rsidRPr="007D48F3">
        <w:rPr>
          <w:sz w:val="24"/>
        </w:rPr>
        <w:t xml:space="preserve"> Hospodářská činnost</w:t>
      </w:r>
    </w:p>
    <w:p w14:paraId="4F555F26" w14:textId="77777777" w:rsidR="00C8196C" w:rsidRPr="007D48F3" w:rsidRDefault="00C8196C" w:rsidP="00C8196C">
      <w:pPr>
        <w:tabs>
          <w:tab w:val="left" w:pos="6663"/>
        </w:tabs>
        <w:ind w:right="-285"/>
        <w:rPr>
          <w:i/>
          <w:sz w:val="24"/>
        </w:rPr>
      </w:pPr>
      <w:r w:rsidRPr="007D48F3">
        <w:rPr>
          <w:sz w:val="24"/>
        </w:rPr>
        <w:t xml:space="preserve">-  plyn                                         1.351.094,07 </w:t>
      </w:r>
      <w:r w:rsidRPr="007D48F3">
        <w:rPr>
          <w:i/>
          <w:sz w:val="24"/>
        </w:rPr>
        <w:t>(2022/1.410.923,05)</w:t>
      </w:r>
      <w:r w:rsidRPr="007D48F3">
        <w:rPr>
          <w:sz w:val="24"/>
        </w:rPr>
        <w:t xml:space="preserve">        8.273,74 </w:t>
      </w:r>
      <w:r w:rsidRPr="007D48F3">
        <w:rPr>
          <w:i/>
          <w:sz w:val="24"/>
        </w:rPr>
        <w:t>(2022/8.235,36)</w:t>
      </w:r>
    </w:p>
    <w:p w14:paraId="193022F4" w14:textId="77777777" w:rsidR="00C8196C" w:rsidRPr="007D48F3" w:rsidRDefault="00C8196C" w:rsidP="00C8196C">
      <w:pPr>
        <w:tabs>
          <w:tab w:val="left" w:pos="6663"/>
        </w:tabs>
        <w:ind w:right="-285"/>
        <w:rPr>
          <w:sz w:val="24"/>
        </w:rPr>
      </w:pPr>
      <w:r w:rsidRPr="007D48F3">
        <w:rPr>
          <w:sz w:val="24"/>
        </w:rPr>
        <w:t xml:space="preserve">-  elektřina                                     671.140,03 </w:t>
      </w:r>
      <w:r w:rsidRPr="007D48F3">
        <w:rPr>
          <w:i/>
          <w:sz w:val="24"/>
        </w:rPr>
        <w:t>(2022/871.896,12)</w:t>
      </w:r>
      <w:r w:rsidRPr="007D48F3">
        <w:rPr>
          <w:sz w:val="24"/>
        </w:rPr>
        <w:t xml:space="preserve">         48.199,41 </w:t>
      </w:r>
      <w:r w:rsidRPr="007D48F3">
        <w:rPr>
          <w:i/>
          <w:sz w:val="24"/>
        </w:rPr>
        <w:t>(2022/8.628,70)</w:t>
      </w:r>
    </w:p>
    <w:p w14:paraId="66B99E90" w14:textId="77777777" w:rsidR="00C8196C" w:rsidRPr="007D48F3" w:rsidRDefault="00C8196C" w:rsidP="00C8196C">
      <w:pPr>
        <w:tabs>
          <w:tab w:val="left" w:pos="6663"/>
        </w:tabs>
        <w:ind w:right="-285"/>
        <w:rPr>
          <w:sz w:val="24"/>
        </w:rPr>
      </w:pPr>
      <w:r w:rsidRPr="007D48F3">
        <w:rPr>
          <w:sz w:val="24"/>
        </w:rPr>
        <w:t xml:space="preserve">-  voda                                           138.690,67 </w:t>
      </w:r>
      <w:r w:rsidRPr="007D48F3">
        <w:rPr>
          <w:i/>
          <w:sz w:val="24"/>
        </w:rPr>
        <w:t>(2022/134.286,30)</w:t>
      </w:r>
      <w:r w:rsidRPr="007D48F3">
        <w:rPr>
          <w:sz w:val="24"/>
        </w:rPr>
        <w:t xml:space="preserve">           1.247,12 </w:t>
      </w:r>
      <w:r w:rsidRPr="007D48F3">
        <w:rPr>
          <w:i/>
          <w:sz w:val="24"/>
        </w:rPr>
        <w:t>(2022/-718,49)</w:t>
      </w:r>
    </w:p>
    <w:p w14:paraId="7A04F5CB" w14:textId="0CD9FDA6" w:rsidR="00C8196C" w:rsidRPr="007D48F3" w:rsidRDefault="00C8196C" w:rsidP="00C8196C">
      <w:pPr>
        <w:tabs>
          <w:tab w:val="left" w:pos="6663"/>
        </w:tabs>
        <w:ind w:right="-285"/>
        <w:rPr>
          <w:sz w:val="24"/>
        </w:rPr>
      </w:pPr>
      <w:r w:rsidRPr="007D48F3">
        <w:rPr>
          <w:sz w:val="24"/>
        </w:rPr>
        <w:t>---------------------------------------------------------------------------------------------------------------------</w:t>
      </w:r>
    </w:p>
    <w:p w14:paraId="2B5653C6" w14:textId="77777777" w:rsidR="00C8196C" w:rsidRPr="007D48F3" w:rsidRDefault="00C8196C" w:rsidP="00C8196C">
      <w:pPr>
        <w:tabs>
          <w:tab w:val="left" w:pos="6663"/>
        </w:tabs>
        <w:ind w:right="-285"/>
        <w:rPr>
          <w:sz w:val="24"/>
        </w:rPr>
      </w:pPr>
      <w:r w:rsidRPr="007D48F3">
        <w:rPr>
          <w:sz w:val="24"/>
        </w:rPr>
        <w:t xml:space="preserve">Celkem:                                     2.160.924,77 </w:t>
      </w:r>
      <w:r w:rsidRPr="007D48F3">
        <w:rPr>
          <w:i/>
          <w:sz w:val="24"/>
        </w:rPr>
        <w:t>(2022/2.417.105,47)</w:t>
      </w:r>
      <w:r w:rsidRPr="007D48F3">
        <w:rPr>
          <w:sz w:val="24"/>
        </w:rPr>
        <w:t xml:space="preserve">       57.720,27 </w:t>
      </w:r>
      <w:r w:rsidRPr="007D48F3">
        <w:rPr>
          <w:i/>
          <w:sz w:val="24"/>
        </w:rPr>
        <w:t>(2022/16.145,57)</w:t>
      </w:r>
    </w:p>
    <w:p w14:paraId="29D8A37B" w14:textId="77777777" w:rsidR="00C8196C" w:rsidRPr="007D48F3" w:rsidRDefault="00C8196C" w:rsidP="00C8196C">
      <w:pPr>
        <w:ind w:right="-285"/>
        <w:rPr>
          <w:color w:val="FF0000"/>
          <w:sz w:val="24"/>
        </w:rPr>
      </w:pPr>
      <w:r w:rsidRPr="007D48F3">
        <w:rPr>
          <w:sz w:val="24"/>
        </w:rPr>
        <w:t xml:space="preserve">                                                                   </w:t>
      </w:r>
      <w:r w:rsidRPr="007D48F3">
        <w:rPr>
          <w:color w:val="FF0000"/>
          <w:sz w:val="24"/>
        </w:rPr>
        <w:t>Celkem spotřeba nižší oproti r. 2022 o 214 tis. Kč</w:t>
      </w:r>
    </w:p>
    <w:p w14:paraId="77046346" w14:textId="77777777" w:rsidR="00C8196C" w:rsidRPr="007D48F3" w:rsidRDefault="00C8196C" w:rsidP="00C8196C">
      <w:pPr>
        <w:ind w:right="-285"/>
        <w:rPr>
          <w:sz w:val="24"/>
        </w:rPr>
      </w:pPr>
    </w:p>
    <w:p w14:paraId="7E615A1B" w14:textId="77777777" w:rsidR="00C8196C" w:rsidRPr="007D48F3" w:rsidRDefault="00C8196C" w:rsidP="00C8196C">
      <w:pPr>
        <w:ind w:right="-285"/>
        <w:jc w:val="both"/>
        <w:rPr>
          <w:sz w:val="24"/>
        </w:rPr>
      </w:pPr>
      <w:r w:rsidRPr="007D48F3">
        <w:rPr>
          <w:sz w:val="24"/>
        </w:rPr>
        <w:t xml:space="preserve">3)Finanční příspěvky z JMK </w:t>
      </w:r>
      <w:r w:rsidRPr="007D48F3">
        <w:rPr>
          <w:b/>
          <w:sz w:val="24"/>
        </w:rPr>
        <w:t>provoz</w:t>
      </w:r>
      <w:r w:rsidRPr="007D48F3">
        <w:rPr>
          <w:sz w:val="24"/>
        </w:rPr>
        <w:t xml:space="preserve"> na rok </w:t>
      </w:r>
      <w:r w:rsidRPr="007D48F3">
        <w:rPr>
          <w:b/>
          <w:sz w:val="24"/>
        </w:rPr>
        <w:t>2023 (rozpočet)</w:t>
      </w:r>
      <w:r w:rsidRPr="007D48F3">
        <w:rPr>
          <w:sz w:val="24"/>
        </w:rPr>
        <w:t xml:space="preserve"> </w:t>
      </w:r>
      <w:r w:rsidRPr="007D48F3">
        <w:rPr>
          <w:b/>
          <w:sz w:val="24"/>
        </w:rPr>
        <w:t>6.232 tis. Kč</w:t>
      </w:r>
      <w:r w:rsidRPr="007D48F3">
        <w:rPr>
          <w:sz w:val="24"/>
        </w:rPr>
        <w:t xml:space="preserve">, tj. na ostatní  neinvestiční výdaje (ONIV). </w:t>
      </w:r>
    </w:p>
    <w:p w14:paraId="77CAAA60" w14:textId="77777777" w:rsidR="00C8196C" w:rsidRPr="007D48F3" w:rsidRDefault="00C8196C" w:rsidP="00C8196C">
      <w:pPr>
        <w:ind w:right="-285"/>
        <w:jc w:val="both"/>
        <w:rPr>
          <w:b/>
          <w:bCs/>
          <w:sz w:val="24"/>
        </w:rPr>
      </w:pPr>
      <w:r w:rsidRPr="007D48F3">
        <w:rPr>
          <w:sz w:val="24"/>
        </w:rPr>
        <w:t>Vyčerpáno 6.220 tis. Kč, zb</w:t>
      </w:r>
      <w:r>
        <w:rPr>
          <w:sz w:val="24"/>
        </w:rPr>
        <w:t>ylo</w:t>
      </w:r>
      <w:r w:rsidRPr="007D48F3">
        <w:rPr>
          <w:sz w:val="24"/>
        </w:rPr>
        <w:t xml:space="preserve"> </w:t>
      </w:r>
      <w:r w:rsidRPr="007D48F3">
        <w:rPr>
          <w:b/>
          <w:bCs/>
          <w:sz w:val="24"/>
        </w:rPr>
        <w:t>nevyčerpaných 12 tis. Kč, jako kladný výsledek hospodaření</w:t>
      </w:r>
      <w:r>
        <w:rPr>
          <w:b/>
          <w:bCs/>
          <w:sz w:val="24"/>
        </w:rPr>
        <w:t>,</w:t>
      </w:r>
      <w:r w:rsidRPr="007D48F3">
        <w:rPr>
          <w:b/>
          <w:bCs/>
          <w:sz w:val="24"/>
        </w:rPr>
        <w:t xml:space="preserve"> </w:t>
      </w:r>
      <w:r w:rsidRPr="007D48F3">
        <w:rPr>
          <w:sz w:val="24"/>
        </w:rPr>
        <w:t>v roce 2024 převod do rezervního fondu.</w:t>
      </w:r>
      <w:r w:rsidRPr="007D48F3">
        <w:rPr>
          <w:b/>
          <w:bCs/>
          <w:sz w:val="24"/>
        </w:rPr>
        <w:t xml:space="preserve"> </w:t>
      </w:r>
    </w:p>
    <w:p w14:paraId="34F72CB9" w14:textId="77777777" w:rsidR="00C8196C" w:rsidRPr="007D48F3" w:rsidRDefault="00C8196C" w:rsidP="00C8196C">
      <w:pPr>
        <w:ind w:right="-285"/>
        <w:rPr>
          <w:b/>
          <w:bCs/>
          <w:sz w:val="24"/>
        </w:rPr>
      </w:pPr>
    </w:p>
    <w:p w14:paraId="097B74D3" w14:textId="77777777" w:rsidR="00C8196C" w:rsidRPr="007D48F3" w:rsidRDefault="00C8196C" w:rsidP="00C8196C">
      <w:pPr>
        <w:ind w:right="-285"/>
        <w:rPr>
          <w:b/>
          <w:sz w:val="24"/>
        </w:rPr>
      </w:pPr>
      <w:r w:rsidRPr="007D48F3">
        <w:rPr>
          <w:sz w:val="24"/>
        </w:rPr>
        <w:t xml:space="preserve">Finanční prostředky na </w:t>
      </w:r>
      <w:r w:rsidRPr="007D48F3">
        <w:rPr>
          <w:b/>
          <w:sz w:val="24"/>
        </w:rPr>
        <w:t xml:space="preserve">přímé výdaje na vzdělávání </w:t>
      </w:r>
      <w:r w:rsidRPr="007D48F3">
        <w:rPr>
          <w:sz w:val="24"/>
        </w:rPr>
        <w:t xml:space="preserve">na rok </w:t>
      </w:r>
      <w:r w:rsidRPr="007D48F3">
        <w:rPr>
          <w:b/>
          <w:sz w:val="24"/>
        </w:rPr>
        <w:t>2023 – plně vyčerpány:</w:t>
      </w:r>
    </w:p>
    <w:p w14:paraId="603D7E4B" w14:textId="77777777" w:rsidR="00C8196C" w:rsidRPr="007D48F3" w:rsidRDefault="00C8196C" w:rsidP="00C8196C">
      <w:pPr>
        <w:tabs>
          <w:tab w:val="left" w:pos="851"/>
          <w:tab w:val="left" w:pos="2977"/>
        </w:tabs>
        <w:ind w:right="-285"/>
        <w:rPr>
          <w:sz w:val="24"/>
        </w:rPr>
      </w:pPr>
      <w:r w:rsidRPr="007D48F3">
        <w:rPr>
          <w:b/>
          <w:sz w:val="24"/>
        </w:rPr>
        <w:t xml:space="preserve">               - </w:t>
      </w:r>
      <w:r w:rsidRPr="007D48F3">
        <w:rPr>
          <w:sz w:val="24"/>
        </w:rPr>
        <w:t>celkem</w:t>
      </w:r>
      <w:r w:rsidRPr="007D48F3">
        <w:rPr>
          <w:b/>
          <w:sz w:val="24"/>
        </w:rPr>
        <w:t xml:space="preserve"> </w:t>
      </w:r>
      <w:r w:rsidRPr="007D48F3">
        <w:rPr>
          <w:b/>
          <w:sz w:val="24"/>
        </w:rPr>
        <w:tab/>
        <w:t>69.582 tis. Kč</w:t>
      </w:r>
      <w:r w:rsidRPr="007D48F3">
        <w:rPr>
          <w:sz w:val="24"/>
        </w:rPr>
        <w:t>, v tom:</w:t>
      </w:r>
    </w:p>
    <w:p w14:paraId="3222F391" w14:textId="77777777" w:rsidR="00C8196C" w:rsidRPr="007D48F3" w:rsidRDefault="00C8196C" w:rsidP="00C8196C">
      <w:pPr>
        <w:tabs>
          <w:tab w:val="left" w:pos="851"/>
          <w:tab w:val="left" w:pos="2977"/>
        </w:tabs>
        <w:ind w:right="-285"/>
        <w:rPr>
          <w:sz w:val="24"/>
        </w:rPr>
      </w:pPr>
      <w:r w:rsidRPr="007D48F3">
        <w:rPr>
          <w:sz w:val="24"/>
        </w:rPr>
        <w:t xml:space="preserve">               - platy     </w:t>
      </w:r>
      <w:r w:rsidRPr="007D48F3">
        <w:rPr>
          <w:sz w:val="24"/>
        </w:rPr>
        <w:tab/>
        <w:t>50.441 tis. Kč</w:t>
      </w:r>
    </w:p>
    <w:p w14:paraId="01E6BFDF" w14:textId="77777777" w:rsidR="00C8196C" w:rsidRPr="007D48F3" w:rsidRDefault="00C8196C" w:rsidP="00C8196C">
      <w:pPr>
        <w:tabs>
          <w:tab w:val="left" w:pos="851"/>
          <w:tab w:val="left" w:pos="2977"/>
        </w:tabs>
        <w:ind w:right="-285"/>
        <w:rPr>
          <w:sz w:val="24"/>
        </w:rPr>
      </w:pPr>
      <w:r w:rsidRPr="007D48F3">
        <w:rPr>
          <w:sz w:val="24"/>
        </w:rPr>
        <w:t xml:space="preserve">               - OON            </w:t>
      </w:r>
      <w:r w:rsidRPr="007D48F3">
        <w:rPr>
          <w:sz w:val="24"/>
        </w:rPr>
        <w:tab/>
        <w:t xml:space="preserve">      115 tis. Kč </w:t>
      </w:r>
    </w:p>
    <w:p w14:paraId="0C5B785A" w14:textId="77777777" w:rsidR="00C8196C" w:rsidRPr="007D48F3" w:rsidRDefault="00C8196C" w:rsidP="00C8196C">
      <w:pPr>
        <w:tabs>
          <w:tab w:val="left" w:pos="851"/>
          <w:tab w:val="left" w:pos="2977"/>
        </w:tabs>
        <w:ind w:right="-285"/>
        <w:rPr>
          <w:sz w:val="24"/>
        </w:rPr>
      </w:pPr>
      <w:r w:rsidRPr="007D48F3">
        <w:rPr>
          <w:sz w:val="24"/>
        </w:rPr>
        <w:tab/>
        <w:t xml:space="preserve"> - ODVODY </w:t>
      </w:r>
      <w:r w:rsidRPr="007D48F3">
        <w:rPr>
          <w:sz w:val="24"/>
        </w:rPr>
        <w:tab/>
        <w:t xml:space="preserve"> 17.088 tis. Kč</w:t>
      </w:r>
    </w:p>
    <w:p w14:paraId="2C24B9DD" w14:textId="77777777" w:rsidR="00C8196C" w:rsidRPr="007D48F3" w:rsidRDefault="00C8196C" w:rsidP="00C8196C">
      <w:pPr>
        <w:tabs>
          <w:tab w:val="left" w:pos="851"/>
          <w:tab w:val="left" w:pos="2977"/>
        </w:tabs>
        <w:ind w:right="-285"/>
        <w:rPr>
          <w:sz w:val="24"/>
        </w:rPr>
      </w:pPr>
      <w:r w:rsidRPr="007D48F3">
        <w:rPr>
          <w:sz w:val="24"/>
        </w:rPr>
        <w:tab/>
        <w:t xml:space="preserve"> - FKSP</w:t>
      </w:r>
      <w:r w:rsidRPr="007D48F3">
        <w:rPr>
          <w:sz w:val="24"/>
        </w:rPr>
        <w:tab/>
        <w:t xml:space="preserve">   1.017 tis. Kč</w:t>
      </w:r>
    </w:p>
    <w:p w14:paraId="17FB215B" w14:textId="77777777" w:rsidR="00C8196C" w:rsidRPr="007D48F3" w:rsidRDefault="00C8196C" w:rsidP="00C8196C">
      <w:pPr>
        <w:tabs>
          <w:tab w:val="left" w:pos="851"/>
          <w:tab w:val="left" w:pos="2977"/>
        </w:tabs>
        <w:ind w:right="-285"/>
        <w:rPr>
          <w:sz w:val="24"/>
        </w:rPr>
      </w:pPr>
      <w:r w:rsidRPr="007D48F3">
        <w:rPr>
          <w:sz w:val="24"/>
        </w:rPr>
        <w:t xml:space="preserve">               - ONIV                            921 tis. Kč  (z toho náhrady na nemoc 595 tis. Kč) více než polovina ONIV</w:t>
      </w:r>
    </w:p>
    <w:p w14:paraId="183B4EA1" w14:textId="77777777" w:rsidR="00C8196C" w:rsidRPr="007D48F3" w:rsidRDefault="00C8196C" w:rsidP="00C8196C">
      <w:pPr>
        <w:tabs>
          <w:tab w:val="left" w:pos="851"/>
          <w:tab w:val="left" w:pos="2977"/>
        </w:tabs>
        <w:ind w:right="-285"/>
        <w:rPr>
          <w:sz w:val="24"/>
        </w:rPr>
      </w:pPr>
    </w:p>
    <w:p w14:paraId="364438EA" w14:textId="77777777" w:rsidR="00C8196C" w:rsidRPr="007D48F3" w:rsidRDefault="00C8196C" w:rsidP="00C8196C">
      <w:pPr>
        <w:ind w:right="-285"/>
        <w:rPr>
          <w:b/>
          <w:sz w:val="24"/>
        </w:rPr>
      </w:pPr>
      <w:r w:rsidRPr="007D48F3">
        <w:rPr>
          <w:b/>
          <w:sz w:val="24"/>
        </w:rPr>
        <w:t>4)Fondy – zůstatky k 31.12.2023</w:t>
      </w:r>
    </w:p>
    <w:p w14:paraId="72483099" w14:textId="77777777" w:rsidR="00C8196C" w:rsidRPr="007D48F3" w:rsidRDefault="00C8196C" w:rsidP="00C8196C">
      <w:pPr>
        <w:ind w:right="-285"/>
        <w:rPr>
          <w:sz w:val="24"/>
        </w:rPr>
      </w:pPr>
      <w:r w:rsidRPr="007D48F3">
        <w:rPr>
          <w:b/>
          <w:sz w:val="24"/>
        </w:rPr>
        <w:t>Fond odměn</w:t>
      </w:r>
      <w:r w:rsidRPr="007D48F3">
        <w:rPr>
          <w:sz w:val="24"/>
        </w:rPr>
        <w:t xml:space="preserve"> činil částku </w:t>
      </w:r>
      <w:r w:rsidRPr="007D48F3">
        <w:rPr>
          <w:b/>
          <w:sz w:val="24"/>
        </w:rPr>
        <w:t>22 tis. Kč</w:t>
      </w:r>
      <w:r w:rsidRPr="007D48F3">
        <w:rPr>
          <w:sz w:val="24"/>
        </w:rPr>
        <w:t>, v roce 2023 čerpáno 70 tis. Kč.</w:t>
      </w:r>
    </w:p>
    <w:p w14:paraId="567D5FF5" w14:textId="77777777" w:rsidR="00C8196C" w:rsidRPr="007D48F3" w:rsidRDefault="00C8196C" w:rsidP="00C8196C">
      <w:pPr>
        <w:ind w:right="-285"/>
        <w:rPr>
          <w:sz w:val="24"/>
        </w:rPr>
      </w:pPr>
      <w:r w:rsidRPr="007D48F3">
        <w:rPr>
          <w:b/>
          <w:sz w:val="24"/>
        </w:rPr>
        <w:t>Fond rezervní</w:t>
      </w:r>
      <w:r w:rsidRPr="007D48F3">
        <w:rPr>
          <w:sz w:val="24"/>
        </w:rPr>
        <w:t xml:space="preserve"> </w:t>
      </w:r>
      <w:r w:rsidRPr="007D48F3">
        <w:rPr>
          <w:b/>
          <w:bCs/>
          <w:sz w:val="24"/>
        </w:rPr>
        <w:t>ze zlepšeného HV</w:t>
      </w:r>
      <w:r w:rsidRPr="007D48F3">
        <w:rPr>
          <w:sz w:val="24"/>
        </w:rPr>
        <w:t xml:space="preserve"> činil částku </w:t>
      </w:r>
      <w:r w:rsidRPr="007D48F3">
        <w:rPr>
          <w:b/>
          <w:sz w:val="24"/>
        </w:rPr>
        <w:t>571 tis. Kč</w:t>
      </w:r>
      <w:r w:rsidRPr="007D48F3">
        <w:rPr>
          <w:sz w:val="24"/>
        </w:rPr>
        <w:t>, v roce 2023 převedeno do IF 600 tis. a použito na odvody z mezd 25 tis. Kč</w:t>
      </w:r>
    </w:p>
    <w:p w14:paraId="22D715F1" w14:textId="77777777" w:rsidR="00C8196C" w:rsidRPr="007D48F3" w:rsidRDefault="00C8196C" w:rsidP="00C8196C">
      <w:pPr>
        <w:ind w:right="-285"/>
        <w:rPr>
          <w:sz w:val="24"/>
        </w:rPr>
      </w:pPr>
      <w:r w:rsidRPr="007D48F3">
        <w:rPr>
          <w:b/>
          <w:sz w:val="24"/>
        </w:rPr>
        <w:t>Fond rezervní z darů a dotací</w:t>
      </w:r>
      <w:r w:rsidRPr="007D48F3">
        <w:rPr>
          <w:sz w:val="24"/>
        </w:rPr>
        <w:t xml:space="preserve"> použití darů 225 tis. Kč, získání darů 249 tis. Kč, zůstatek darů 137 tis. Kč, nevyčerpané dotace 1.797 tis.</w:t>
      </w:r>
    </w:p>
    <w:p w14:paraId="30719385" w14:textId="77777777" w:rsidR="00C8196C" w:rsidRPr="007D48F3" w:rsidRDefault="00C8196C" w:rsidP="00C8196C">
      <w:pPr>
        <w:ind w:right="-285"/>
        <w:rPr>
          <w:sz w:val="24"/>
        </w:rPr>
      </w:pPr>
      <w:r w:rsidRPr="007D48F3">
        <w:rPr>
          <w:b/>
          <w:sz w:val="24"/>
        </w:rPr>
        <w:t>Investiční fond</w:t>
      </w:r>
      <w:r w:rsidRPr="007D48F3">
        <w:rPr>
          <w:sz w:val="24"/>
        </w:rPr>
        <w:t xml:space="preserve"> činil částku </w:t>
      </w:r>
      <w:r w:rsidRPr="007D48F3">
        <w:rPr>
          <w:b/>
          <w:sz w:val="24"/>
        </w:rPr>
        <w:t>158 tis. Kč</w:t>
      </w:r>
      <w:r w:rsidRPr="007D48F3">
        <w:rPr>
          <w:sz w:val="24"/>
        </w:rPr>
        <w:t>, z toho:</w:t>
      </w:r>
    </w:p>
    <w:p w14:paraId="10352E69" w14:textId="77777777" w:rsidR="00C8196C" w:rsidRPr="007D48F3" w:rsidRDefault="00C8196C" w:rsidP="00C8196C">
      <w:pPr>
        <w:tabs>
          <w:tab w:val="left" w:pos="6237"/>
        </w:tabs>
        <w:ind w:right="-285"/>
        <w:rPr>
          <w:sz w:val="24"/>
        </w:rPr>
      </w:pPr>
    </w:p>
    <w:p w14:paraId="6342247F" w14:textId="77777777" w:rsidR="00C8196C" w:rsidRPr="007D48F3" w:rsidRDefault="00C8196C" w:rsidP="00C8196C">
      <w:pPr>
        <w:pStyle w:val="Bezmezer"/>
        <w:tabs>
          <w:tab w:val="left" w:pos="284"/>
          <w:tab w:val="left" w:pos="2268"/>
        </w:tabs>
        <w:spacing w:line="276" w:lineRule="auto"/>
        <w:rPr>
          <w:b/>
        </w:rPr>
      </w:pPr>
      <w:r w:rsidRPr="007D48F3">
        <w:rPr>
          <w:b/>
        </w:rPr>
        <w:t>Investiční fond</w:t>
      </w:r>
    </w:p>
    <w:p w14:paraId="7B7EF85F" w14:textId="77777777" w:rsidR="00C8196C" w:rsidRPr="007D48F3" w:rsidRDefault="00C8196C" w:rsidP="00C8196C">
      <w:pPr>
        <w:tabs>
          <w:tab w:val="left" w:pos="6237"/>
        </w:tabs>
        <w:ind w:right="-285"/>
        <w:rPr>
          <w:sz w:val="24"/>
          <w:szCs w:val="24"/>
        </w:rPr>
      </w:pPr>
      <w:r w:rsidRPr="007D48F3">
        <w:rPr>
          <w:sz w:val="24"/>
          <w:szCs w:val="24"/>
        </w:rPr>
        <w:t>- IROP přijata dotace až v 3/2023 (11.779 tis. Kč)</w:t>
      </w:r>
    </w:p>
    <w:p w14:paraId="510B455A" w14:textId="77777777" w:rsidR="00C8196C" w:rsidRPr="007D48F3" w:rsidRDefault="00C8196C" w:rsidP="00C8196C">
      <w:pPr>
        <w:tabs>
          <w:tab w:val="left" w:pos="6237"/>
        </w:tabs>
        <w:ind w:right="-285"/>
        <w:rPr>
          <w:sz w:val="24"/>
          <w:szCs w:val="24"/>
        </w:rPr>
      </w:pPr>
      <w:r w:rsidRPr="007D48F3">
        <w:rPr>
          <w:sz w:val="24"/>
          <w:szCs w:val="24"/>
        </w:rPr>
        <w:t>- tvorba odpisů 642 tis. Kč</w:t>
      </w:r>
    </w:p>
    <w:p w14:paraId="38707CD1" w14:textId="77777777" w:rsidR="00C8196C" w:rsidRPr="007D48F3" w:rsidRDefault="00C8196C" w:rsidP="00C8196C">
      <w:pPr>
        <w:pStyle w:val="Bezmezer"/>
        <w:tabs>
          <w:tab w:val="left" w:pos="284"/>
          <w:tab w:val="left" w:pos="2268"/>
        </w:tabs>
        <w:spacing w:line="276" w:lineRule="auto"/>
      </w:pPr>
      <w:r w:rsidRPr="007D48F3">
        <w:t xml:space="preserve"> – čerpání 2023</w:t>
      </w:r>
    </w:p>
    <w:p w14:paraId="317ECE82" w14:textId="77777777" w:rsidR="00C8196C" w:rsidRDefault="00C8196C" w:rsidP="00C8196C">
      <w:pPr>
        <w:pStyle w:val="Bezmezer"/>
        <w:tabs>
          <w:tab w:val="left" w:pos="284"/>
          <w:tab w:val="left" w:pos="2268"/>
          <w:tab w:val="left" w:pos="6804"/>
          <w:tab w:val="left" w:pos="7797"/>
        </w:tabs>
        <w:spacing w:line="276" w:lineRule="auto"/>
        <w:rPr>
          <w:b/>
        </w:rPr>
      </w:pPr>
      <w:r w:rsidRPr="007D48F3">
        <w:t xml:space="preserve">      a) Výměna dožilých oken  – Jezuitské nám. (dotace JMK)</w:t>
      </w:r>
      <w:r w:rsidRPr="007D48F3">
        <w:tab/>
      </w:r>
      <w:r w:rsidRPr="007D48F3">
        <w:tab/>
      </w:r>
      <w:r w:rsidRPr="007D48F3">
        <w:rPr>
          <w:b/>
        </w:rPr>
        <w:t xml:space="preserve">1.085 tis. Kč + </w:t>
      </w:r>
    </w:p>
    <w:p w14:paraId="4E711FB6" w14:textId="45695558" w:rsidR="00C8196C" w:rsidRPr="007D48F3" w:rsidRDefault="00C8196C" w:rsidP="00C8196C">
      <w:pPr>
        <w:pStyle w:val="Bezmezer"/>
        <w:tabs>
          <w:tab w:val="left" w:pos="284"/>
          <w:tab w:val="left" w:pos="2268"/>
          <w:tab w:val="left" w:pos="6804"/>
          <w:tab w:val="left" w:pos="7797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</w:t>
      </w:r>
      <w:r w:rsidRPr="007D48F3">
        <w:rPr>
          <w:b/>
        </w:rPr>
        <w:t>vlastní IF školy 176 tis. Kč</w:t>
      </w:r>
    </w:p>
    <w:p w14:paraId="7D946E14" w14:textId="77777777" w:rsidR="00C8196C" w:rsidRDefault="00C8196C" w:rsidP="00C8196C">
      <w:pPr>
        <w:pStyle w:val="Bezmezer"/>
        <w:tabs>
          <w:tab w:val="left" w:pos="284"/>
          <w:tab w:val="left" w:pos="2268"/>
          <w:tab w:val="left" w:pos="6804"/>
          <w:tab w:val="left" w:pos="7655"/>
        </w:tabs>
        <w:spacing w:line="276" w:lineRule="auto"/>
        <w:rPr>
          <w:b/>
        </w:rPr>
      </w:pPr>
      <w:r w:rsidRPr="007D48F3">
        <w:tab/>
        <w:t>b) Sanace prostorů WC 1.NP – Horní Česká (dotace JMK)</w:t>
      </w:r>
      <w:r w:rsidRPr="007D48F3">
        <w:tab/>
      </w:r>
      <w:r w:rsidRPr="007D48F3">
        <w:tab/>
        <w:t xml:space="preserve">      </w:t>
      </w:r>
      <w:r w:rsidRPr="007D48F3">
        <w:rPr>
          <w:b/>
        </w:rPr>
        <w:t xml:space="preserve">350 tis. Kč + </w:t>
      </w:r>
    </w:p>
    <w:p w14:paraId="64DA7563" w14:textId="1DFAA640" w:rsidR="00C8196C" w:rsidRPr="007D48F3" w:rsidRDefault="00C8196C" w:rsidP="00C8196C">
      <w:pPr>
        <w:pStyle w:val="Bezmezer"/>
        <w:tabs>
          <w:tab w:val="left" w:pos="284"/>
          <w:tab w:val="left" w:pos="2268"/>
          <w:tab w:val="left" w:pos="6804"/>
          <w:tab w:val="left" w:pos="7655"/>
        </w:tabs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7D48F3">
        <w:rPr>
          <w:b/>
        </w:rPr>
        <w:t xml:space="preserve">vlastní IF školy 68 tis. + </w:t>
      </w:r>
      <w:proofErr w:type="spellStart"/>
      <w:r w:rsidRPr="007D48F3">
        <w:rPr>
          <w:b/>
        </w:rPr>
        <w:t>neinvestice</w:t>
      </w:r>
      <w:proofErr w:type="spellEnd"/>
      <w:r w:rsidRPr="007D48F3">
        <w:rPr>
          <w:b/>
        </w:rPr>
        <w:t xml:space="preserve"> 225 tis. Kč = 643 tis.</w:t>
      </w:r>
    </w:p>
    <w:p w14:paraId="2BD642DD" w14:textId="77777777" w:rsidR="00C8196C" w:rsidRPr="007D48F3" w:rsidRDefault="00C8196C" w:rsidP="00C8196C">
      <w:pPr>
        <w:pStyle w:val="Bezmezer"/>
        <w:tabs>
          <w:tab w:val="left" w:pos="284"/>
          <w:tab w:val="left" w:pos="2268"/>
          <w:tab w:val="left" w:pos="6804"/>
          <w:tab w:val="left" w:pos="7655"/>
        </w:tabs>
        <w:spacing w:line="276" w:lineRule="auto"/>
        <w:rPr>
          <w:b/>
        </w:rPr>
      </w:pPr>
      <w:r w:rsidRPr="007D48F3">
        <w:rPr>
          <w:b/>
        </w:rPr>
        <w:tab/>
        <w:t>c</w:t>
      </w:r>
      <w:r w:rsidRPr="007D48F3">
        <w:rPr>
          <w:bCs/>
        </w:rPr>
        <w:t>) Výmalba budovy</w:t>
      </w:r>
      <w:r w:rsidRPr="007D48F3">
        <w:t xml:space="preserve"> Jezuitské nám. + internátu</w:t>
      </w:r>
      <w:r w:rsidRPr="007D48F3">
        <w:tab/>
      </w:r>
      <w:r w:rsidRPr="007D48F3">
        <w:tab/>
        <w:t xml:space="preserve"> </w:t>
      </w:r>
      <w:r w:rsidRPr="007D48F3">
        <w:rPr>
          <w:b/>
        </w:rPr>
        <w:t xml:space="preserve">     411 tis. Kč</w:t>
      </w:r>
    </w:p>
    <w:p w14:paraId="55CFE157" w14:textId="77777777" w:rsidR="00C8196C" w:rsidRPr="007D48F3" w:rsidRDefault="00C8196C" w:rsidP="00C8196C">
      <w:pPr>
        <w:pStyle w:val="Bezmezer"/>
        <w:tabs>
          <w:tab w:val="left" w:pos="284"/>
          <w:tab w:val="left" w:pos="2268"/>
          <w:tab w:val="left" w:pos="6804"/>
          <w:tab w:val="left" w:pos="7797"/>
        </w:tabs>
        <w:spacing w:line="276" w:lineRule="auto"/>
      </w:pPr>
      <w:r w:rsidRPr="007D48F3">
        <w:tab/>
        <w:t xml:space="preserve">d) TZ-budova čp.133 -Veselá ul. Horní Česká – Faktura za vyřízení dotace </w:t>
      </w:r>
    </w:p>
    <w:p w14:paraId="2304A445" w14:textId="77777777" w:rsidR="00C8196C" w:rsidRPr="007D48F3" w:rsidRDefault="00C8196C" w:rsidP="00C8196C">
      <w:pPr>
        <w:pStyle w:val="Bezmezer"/>
        <w:tabs>
          <w:tab w:val="left" w:pos="284"/>
          <w:tab w:val="left" w:pos="567"/>
          <w:tab w:val="left" w:pos="2268"/>
          <w:tab w:val="left" w:pos="6804"/>
          <w:tab w:val="left" w:pos="7797"/>
        </w:tabs>
        <w:spacing w:line="276" w:lineRule="auto"/>
      </w:pPr>
      <w:r w:rsidRPr="007D48F3">
        <w:t xml:space="preserve">          projektu Modernizace budov za účelem rozšíření soustavy výukových </w:t>
      </w:r>
    </w:p>
    <w:p w14:paraId="041EA07F" w14:textId="77777777" w:rsidR="00C8196C" w:rsidRPr="007D48F3" w:rsidRDefault="00C8196C" w:rsidP="00C8196C">
      <w:pPr>
        <w:pStyle w:val="Bezmezer"/>
        <w:tabs>
          <w:tab w:val="left" w:pos="284"/>
          <w:tab w:val="left" w:pos="567"/>
          <w:tab w:val="left" w:pos="2268"/>
          <w:tab w:val="left" w:pos="6804"/>
          <w:tab w:val="left" w:pos="7797"/>
        </w:tabs>
        <w:spacing w:line="276" w:lineRule="auto"/>
        <w:rPr>
          <w:b/>
        </w:rPr>
      </w:pPr>
      <w:r w:rsidRPr="007D48F3">
        <w:tab/>
      </w:r>
      <w:r w:rsidRPr="007D48F3">
        <w:tab/>
        <w:t xml:space="preserve">prostorů a odborných učeben pro žáky se zdravotním postižením (dotace) </w:t>
      </w:r>
      <w:r w:rsidRPr="007D48F3">
        <w:tab/>
        <w:t xml:space="preserve">    </w:t>
      </w:r>
      <w:r w:rsidRPr="007D48F3">
        <w:rPr>
          <w:b/>
        </w:rPr>
        <w:t xml:space="preserve"> 43 tis. Kč</w:t>
      </w:r>
    </w:p>
    <w:p w14:paraId="25FFC8CF" w14:textId="77777777" w:rsidR="00C8196C" w:rsidRPr="007D48F3" w:rsidRDefault="00C8196C" w:rsidP="00C8196C">
      <w:pPr>
        <w:pStyle w:val="Bezmezer"/>
        <w:tabs>
          <w:tab w:val="left" w:pos="284"/>
          <w:tab w:val="left" w:pos="2268"/>
          <w:tab w:val="left" w:pos="6804"/>
          <w:tab w:val="left" w:pos="7797"/>
        </w:tabs>
        <w:spacing w:line="276" w:lineRule="auto"/>
        <w:rPr>
          <w:b/>
        </w:rPr>
      </w:pPr>
      <w:r w:rsidRPr="007D48F3">
        <w:t xml:space="preserve">     e) Nevyčerpané dotace  projektu Modernizace – vratka JMK                                            </w:t>
      </w:r>
      <w:r w:rsidRPr="007D48F3">
        <w:rPr>
          <w:b/>
        </w:rPr>
        <w:t>1.136 tis. Kč</w:t>
      </w:r>
    </w:p>
    <w:p w14:paraId="60C7682B" w14:textId="7D6BCC1D" w:rsidR="00C8196C" w:rsidRPr="007D48F3" w:rsidRDefault="00C8196C" w:rsidP="00C8196C">
      <w:pPr>
        <w:pStyle w:val="Bezmezer"/>
        <w:tabs>
          <w:tab w:val="left" w:pos="284"/>
          <w:tab w:val="left" w:pos="2268"/>
          <w:tab w:val="left" w:pos="6804"/>
          <w:tab w:val="left" w:pos="7797"/>
        </w:tabs>
        <w:spacing w:line="276" w:lineRule="auto"/>
        <w:rPr>
          <w:b/>
        </w:rPr>
      </w:pPr>
      <w:r w:rsidRPr="007D48F3">
        <w:rPr>
          <w:bCs/>
        </w:rPr>
        <w:t xml:space="preserve">     f) Odvod do IF JMK  vč. pokuty za fi</w:t>
      </w:r>
      <w:r>
        <w:rPr>
          <w:bCs/>
        </w:rPr>
        <w:t>rmu</w:t>
      </w:r>
      <w:r w:rsidRPr="007D48F3">
        <w:rPr>
          <w:bCs/>
        </w:rPr>
        <w:t xml:space="preserve"> KOVO</w:t>
      </w:r>
      <w:r w:rsidRPr="007D48F3">
        <w:rPr>
          <w:bCs/>
        </w:rPr>
        <w:tab/>
      </w:r>
      <w:r w:rsidRPr="007D48F3">
        <w:rPr>
          <w:bCs/>
        </w:rPr>
        <w:tab/>
        <w:t xml:space="preserve"> </w:t>
      </w:r>
      <w:r w:rsidRPr="007D48F3">
        <w:rPr>
          <w:b/>
        </w:rPr>
        <w:t xml:space="preserve">  406 tis. Kč</w:t>
      </w:r>
    </w:p>
    <w:p w14:paraId="5CF41196" w14:textId="77777777" w:rsidR="00C8196C" w:rsidRPr="007D48F3" w:rsidRDefault="00C8196C" w:rsidP="00C8196C">
      <w:pPr>
        <w:tabs>
          <w:tab w:val="left" w:pos="6237"/>
        </w:tabs>
        <w:ind w:right="-285"/>
        <w:rPr>
          <w:sz w:val="24"/>
        </w:rPr>
      </w:pPr>
    </w:p>
    <w:p w14:paraId="1A538AC6" w14:textId="77777777" w:rsidR="00C8196C" w:rsidRPr="007D48F3" w:rsidRDefault="00C8196C" w:rsidP="00C8196C">
      <w:pPr>
        <w:tabs>
          <w:tab w:val="left" w:pos="6237"/>
        </w:tabs>
        <w:ind w:right="-285"/>
        <w:rPr>
          <w:sz w:val="24"/>
        </w:rPr>
      </w:pPr>
    </w:p>
    <w:p w14:paraId="11FF9B42" w14:textId="77777777" w:rsidR="00C8196C" w:rsidRPr="007D48F3" w:rsidRDefault="00C8196C" w:rsidP="00C8196C">
      <w:pPr>
        <w:tabs>
          <w:tab w:val="left" w:pos="6237"/>
        </w:tabs>
        <w:ind w:right="-285"/>
        <w:rPr>
          <w:sz w:val="24"/>
        </w:rPr>
      </w:pPr>
    </w:p>
    <w:p w14:paraId="15F3F7D7" w14:textId="77777777" w:rsidR="00C8196C" w:rsidRPr="007D48F3" w:rsidRDefault="00C8196C" w:rsidP="00C8196C">
      <w:pPr>
        <w:ind w:right="-285"/>
        <w:rPr>
          <w:b/>
          <w:i/>
          <w:sz w:val="24"/>
        </w:rPr>
      </w:pPr>
      <w:r w:rsidRPr="007D48F3">
        <w:rPr>
          <w:b/>
          <w:i/>
          <w:sz w:val="24"/>
        </w:rPr>
        <w:t>5)Inventarizace</w:t>
      </w:r>
    </w:p>
    <w:p w14:paraId="4B77A3CF" w14:textId="156FB0D0" w:rsidR="00C8196C" w:rsidRDefault="00C8196C" w:rsidP="00C8196C">
      <w:pPr>
        <w:ind w:right="-285"/>
        <w:rPr>
          <w:b/>
          <w:sz w:val="24"/>
        </w:rPr>
      </w:pPr>
      <w:r w:rsidRPr="007D48F3">
        <w:rPr>
          <w:sz w:val="24"/>
        </w:rPr>
        <w:t>Evidenční stav dlouhod</w:t>
      </w:r>
      <w:r>
        <w:rPr>
          <w:sz w:val="24"/>
        </w:rPr>
        <w:t>obého</w:t>
      </w:r>
      <w:r w:rsidRPr="007D48F3">
        <w:rPr>
          <w:sz w:val="24"/>
        </w:rPr>
        <w:t xml:space="preserve"> hmotného a nehmotného majetku k 31.</w:t>
      </w:r>
      <w:r>
        <w:rPr>
          <w:sz w:val="24"/>
        </w:rPr>
        <w:t xml:space="preserve"> </w:t>
      </w:r>
      <w:r w:rsidRPr="007D48F3">
        <w:rPr>
          <w:sz w:val="24"/>
        </w:rPr>
        <w:t>12.</w:t>
      </w:r>
      <w:r>
        <w:rPr>
          <w:sz w:val="24"/>
        </w:rPr>
        <w:t xml:space="preserve"> </w:t>
      </w:r>
      <w:r w:rsidRPr="007D48F3">
        <w:rPr>
          <w:sz w:val="24"/>
        </w:rPr>
        <w:t xml:space="preserve">2023 činí </w:t>
      </w:r>
      <w:r w:rsidRPr="007D48F3">
        <w:rPr>
          <w:b/>
          <w:sz w:val="24"/>
        </w:rPr>
        <w:t>72.564.122,60 tis. Kč</w:t>
      </w:r>
    </w:p>
    <w:p w14:paraId="78DEE7C3" w14:textId="77777777" w:rsidR="00C8196C" w:rsidRPr="007D48F3" w:rsidRDefault="00C8196C" w:rsidP="00C8196C">
      <w:pPr>
        <w:ind w:right="-285"/>
        <w:rPr>
          <w:b/>
          <w:sz w:val="24"/>
        </w:rPr>
      </w:pPr>
    </w:p>
    <w:p w14:paraId="47D41896" w14:textId="77777777" w:rsidR="00C8196C" w:rsidRPr="007D48F3" w:rsidRDefault="00C8196C" w:rsidP="00C8196C">
      <w:pPr>
        <w:tabs>
          <w:tab w:val="left" w:pos="1985"/>
          <w:tab w:val="left" w:pos="4536"/>
          <w:tab w:val="left" w:pos="5670"/>
        </w:tabs>
        <w:ind w:right="-285"/>
        <w:rPr>
          <w:sz w:val="24"/>
        </w:rPr>
      </w:pPr>
      <w:r w:rsidRPr="007D48F3">
        <w:rPr>
          <w:sz w:val="24"/>
        </w:rPr>
        <w:t>- v tom:                    DNM</w:t>
      </w:r>
      <w:r w:rsidRPr="007D48F3">
        <w:rPr>
          <w:sz w:val="24"/>
        </w:rPr>
        <w:tab/>
        <w:t xml:space="preserve">       397.706,43</w:t>
      </w:r>
    </w:p>
    <w:p w14:paraId="2EC00AE9" w14:textId="77777777" w:rsidR="00C8196C" w:rsidRPr="007D48F3" w:rsidRDefault="00C8196C" w:rsidP="00C8196C">
      <w:pPr>
        <w:tabs>
          <w:tab w:val="left" w:pos="1985"/>
          <w:tab w:val="left" w:pos="4536"/>
          <w:tab w:val="left" w:pos="5670"/>
        </w:tabs>
        <w:ind w:right="-285"/>
        <w:rPr>
          <w:sz w:val="24"/>
        </w:rPr>
      </w:pPr>
      <w:r w:rsidRPr="007D48F3">
        <w:rPr>
          <w:sz w:val="24"/>
        </w:rPr>
        <w:tab/>
        <w:t>pozemky                                  551.250,00</w:t>
      </w:r>
    </w:p>
    <w:p w14:paraId="186F4D03" w14:textId="77777777" w:rsidR="00C8196C" w:rsidRPr="007D48F3" w:rsidRDefault="00C8196C" w:rsidP="00C8196C">
      <w:pPr>
        <w:tabs>
          <w:tab w:val="left" w:pos="1985"/>
          <w:tab w:val="left" w:pos="4536"/>
          <w:tab w:val="left" w:pos="5670"/>
        </w:tabs>
        <w:ind w:right="-285"/>
        <w:rPr>
          <w:sz w:val="24"/>
        </w:rPr>
      </w:pPr>
      <w:r w:rsidRPr="007D48F3">
        <w:rPr>
          <w:sz w:val="24"/>
        </w:rPr>
        <w:t xml:space="preserve">                                 budovy a stavby                  52.550.623,94</w:t>
      </w:r>
    </w:p>
    <w:p w14:paraId="00EA20B2" w14:textId="77777777" w:rsidR="00C8196C" w:rsidRPr="007D48F3" w:rsidRDefault="00C8196C" w:rsidP="00C8196C">
      <w:pPr>
        <w:tabs>
          <w:tab w:val="left" w:pos="1985"/>
          <w:tab w:val="left" w:pos="4536"/>
          <w:tab w:val="left" w:pos="5670"/>
        </w:tabs>
        <w:ind w:right="-285"/>
        <w:rPr>
          <w:sz w:val="24"/>
        </w:rPr>
      </w:pPr>
      <w:r w:rsidRPr="007D48F3">
        <w:rPr>
          <w:sz w:val="24"/>
        </w:rPr>
        <w:t xml:space="preserve">                                 přístroje a zařízení DHM      4.962.125,51</w:t>
      </w:r>
    </w:p>
    <w:p w14:paraId="30F4ED69" w14:textId="77777777" w:rsidR="00C8196C" w:rsidRPr="007D48F3" w:rsidRDefault="00C8196C" w:rsidP="00C8196C">
      <w:pPr>
        <w:tabs>
          <w:tab w:val="left" w:pos="1985"/>
          <w:tab w:val="left" w:pos="4536"/>
          <w:tab w:val="left" w:pos="5670"/>
        </w:tabs>
        <w:ind w:right="-285"/>
        <w:rPr>
          <w:sz w:val="24"/>
        </w:rPr>
      </w:pPr>
      <w:r w:rsidRPr="007D48F3">
        <w:rPr>
          <w:sz w:val="24"/>
        </w:rPr>
        <w:t xml:space="preserve">                                 drobný DHM a DNM      </w:t>
      </w:r>
      <w:r w:rsidRPr="007D48F3">
        <w:rPr>
          <w:sz w:val="24"/>
        </w:rPr>
        <w:tab/>
        <w:t xml:space="preserve">  14.094.738,72</w:t>
      </w:r>
    </w:p>
    <w:p w14:paraId="3F449715" w14:textId="77777777" w:rsidR="00C8196C" w:rsidRPr="007D48F3" w:rsidRDefault="00C8196C" w:rsidP="00C8196C">
      <w:pPr>
        <w:ind w:right="-285"/>
        <w:rPr>
          <w:sz w:val="18"/>
        </w:rPr>
      </w:pPr>
      <w:r w:rsidRPr="007D48F3">
        <w:rPr>
          <w:sz w:val="24"/>
        </w:rPr>
        <w:tab/>
        <w:t xml:space="preserve">                     nedokončený DHM                 6.000,00 (rampa)</w:t>
      </w:r>
      <w:r w:rsidRPr="007D48F3">
        <w:rPr>
          <w:sz w:val="18"/>
        </w:rPr>
        <w:t xml:space="preserve">  </w:t>
      </w:r>
    </w:p>
    <w:p w14:paraId="4564DFFA" w14:textId="77777777" w:rsidR="00C8196C" w:rsidRPr="007D48F3" w:rsidRDefault="00C8196C" w:rsidP="00C8196C">
      <w:pPr>
        <w:ind w:right="-285"/>
        <w:rPr>
          <w:sz w:val="18"/>
        </w:rPr>
      </w:pPr>
    </w:p>
    <w:p w14:paraId="49F145CC" w14:textId="77777777" w:rsidR="00C8196C" w:rsidRPr="007D48F3" w:rsidRDefault="00C8196C" w:rsidP="00C8196C">
      <w:pPr>
        <w:ind w:right="-285"/>
        <w:rPr>
          <w:sz w:val="18"/>
        </w:rPr>
      </w:pPr>
    </w:p>
    <w:p w14:paraId="480F83FE" w14:textId="533FC252" w:rsidR="00C8196C" w:rsidRPr="007D48F3" w:rsidRDefault="00C8196C" w:rsidP="00C8196C">
      <w:pPr>
        <w:ind w:right="-285"/>
        <w:rPr>
          <w:b/>
          <w:bCs/>
          <w:sz w:val="24"/>
          <w:szCs w:val="24"/>
        </w:rPr>
      </w:pPr>
      <w:r w:rsidRPr="007D48F3">
        <w:rPr>
          <w:b/>
          <w:bCs/>
          <w:sz w:val="24"/>
          <w:szCs w:val="24"/>
        </w:rPr>
        <w:t>Výkazy účetní závěrky byly předány zřizovateli, Zpráva o činnosti PO předána v termínu do 29.</w:t>
      </w:r>
      <w:r>
        <w:rPr>
          <w:b/>
          <w:bCs/>
          <w:sz w:val="24"/>
          <w:szCs w:val="24"/>
        </w:rPr>
        <w:t xml:space="preserve"> </w:t>
      </w:r>
      <w:r w:rsidRPr="007D48F3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 w:rsidRPr="007D48F3">
        <w:rPr>
          <w:b/>
          <w:bCs/>
          <w:sz w:val="24"/>
          <w:szCs w:val="24"/>
        </w:rPr>
        <w:t>2024</w:t>
      </w:r>
    </w:p>
    <w:p w14:paraId="16477BCC" w14:textId="77777777" w:rsidR="00C8196C" w:rsidRPr="007D48F3" w:rsidRDefault="00C8196C" w:rsidP="00C8196C">
      <w:pPr>
        <w:ind w:right="-285"/>
        <w:rPr>
          <w:sz w:val="18"/>
        </w:rPr>
      </w:pPr>
    </w:p>
    <w:p w14:paraId="4F64F063" w14:textId="77777777" w:rsidR="00C8196C" w:rsidRPr="007D48F3" w:rsidRDefault="00C8196C" w:rsidP="00C8196C">
      <w:pPr>
        <w:pStyle w:val="Bezmezer"/>
        <w:tabs>
          <w:tab w:val="left" w:pos="284"/>
          <w:tab w:val="left" w:pos="2552"/>
        </w:tabs>
        <w:spacing w:line="276" w:lineRule="auto"/>
      </w:pPr>
      <w:r w:rsidRPr="007D48F3">
        <w:t>Rok 2024</w:t>
      </w:r>
    </w:p>
    <w:p w14:paraId="6E66F767" w14:textId="77777777" w:rsidR="00C8196C" w:rsidRPr="007D48F3" w:rsidRDefault="00C8196C" w:rsidP="00C8196C">
      <w:pPr>
        <w:tabs>
          <w:tab w:val="left" w:pos="6237"/>
        </w:tabs>
        <w:ind w:right="-285"/>
        <w:rPr>
          <w:sz w:val="24"/>
          <w:szCs w:val="24"/>
        </w:rPr>
      </w:pPr>
    </w:p>
    <w:p w14:paraId="7F2E2AC4" w14:textId="77777777" w:rsidR="00C8196C" w:rsidRPr="007D48F3" w:rsidRDefault="00C8196C" w:rsidP="00C8196C">
      <w:pPr>
        <w:pStyle w:val="Bezmezer"/>
        <w:tabs>
          <w:tab w:val="left" w:pos="284"/>
          <w:tab w:val="left" w:pos="2268"/>
        </w:tabs>
        <w:spacing w:line="276" w:lineRule="auto"/>
        <w:rPr>
          <w:b/>
        </w:rPr>
      </w:pPr>
      <w:r w:rsidRPr="007D48F3">
        <w:rPr>
          <w:b/>
        </w:rPr>
        <w:t>6)Investiční fond 2024</w:t>
      </w:r>
    </w:p>
    <w:p w14:paraId="292BA740" w14:textId="500EADD0" w:rsidR="00C8196C" w:rsidRPr="007D48F3" w:rsidRDefault="00C8196C" w:rsidP="00C8196C">
      <w:pPr>
        <w:pStyle w:val="Bezmezer"/>
        <w:tabs>
          <w:tab w:val="left" w:pos="284"/>
          <w:tab w:val="left" w:pos="2268"/>
          <w:tab w:val="left" w:pos="6804"/>
          <w:tab w:val="left" w:pos="7797"/>
        </w:tabs>
        <w:spacing w:line="276" w:lineRule="auto"/>
      </w:pPr>
      <w:r w:rsidRPr="007D48F3">
        <w:t>Investiční akce budou hrazené z investičního fondu, který bude v </w:t>
      </w:r>
      <w:r w:rsidRPr="007D48F3">
        <w:rPr>
          <w:b/>
          <w:bCs/>
        </w:rPr>
        <w:t>roce 2023 krytý odpisy v plánované výši 642 tis. Kč a z dotace IROP 387</w:t>
      </w:r>
      <w:r>
        <w:rPr>
          <w:b/>
          <w:bCs/>
        </w:rPr>
        <w:t xml:space="preserve"> </w:t>
      </w:r>
      <w:r w:rsidRPr="007D48F3">
        <w:rPr>
          <w:b/>
          <w:bCs/>
        </w:rPr>
        <w:t>tis. Kč</w:t>
      </w:r>
      <w:r w:rsidRPr="007D48F3">
        <w:t>.</w:t>
      </w:r>
    </w:p>
    <w:p w14:paraId="0ABC1A72" w14:textId="473685AB" w:rsidR="00C8196C" w:rsidRPr="007D48F3" w:rsidRDefault="00C8196C" w:rsidP="00C8196C">
      <w:pPr>
        <w:pStyle w:val="Bezmezer"/>
        <w:tabs>
          <w:tab w:val="left" w:pos="284"/>
          <w:tab w:val="left" w:pos="2268"/>
        </w:tabs>
        <w:spacing w:line="276" w:lineRule="auto"/>
      </w:pPr>
      <w:r w:rsidRPr="007D48F3">
        <w:rPr>
          <w:b/>
          <w:bCs/>
        </w:rPr>
        <w:t>Odvod do IF JMK pro rok 2024 čin</w:t>
      </w:r>
      <w:r>
        <w:rPr>
          <w:b/>
          <w:bCs/>
        </w:rPr>
        <w:t>í</w:t>
      </w:r>
      <w:r w:rsidRPr="007D48F3">
        <w:rPr>
          <w:b/>
          <w:bCs/>
        </w:rPr>
        <w:t xml:space="preserve"> 482 tisíc Kč</w:t>
      </w:r>
      <w:r w:rsidRPr="007D48F3">
        <w:t>. Opět ve výši ¾ odpisů</w:t>
      </w:r>
      <w:r>
        <w:t xml:space="preserve"> (246 tis. Kč do 30.6./ 125 tis. Kč do 30.9./ 111 tis. Kč do 30.11.2024)</w:t>
      </w:r>
      <w:r w:rsidRPr="007D48F3">
        <w:t>.</w:t>
      </w:r>
    </w:p>
    <w:p w14:paraId="6D4F32DF" w14:textId="77777777" w:rsidR="00C8196C" w:rsidRPr="007D48F3" w:rsidRDefault="00C8196C" w:rsidP="00C8196C">
      <w:pPr>
        <w:pStyle w:val="Bezmezer"/>
        <w:tabs>
          <w:tab w:val="left" w:pos="284"/>
          <w:tab w:val="left" w:pos="2268"/>
        </w:tabs>
        <w:spacing w:line="276" w:lineRule="auto"/>
      </w:pPr>
    </w:p>
    <w:p w14:paraId="125F7C57" w14:textId="77777777" w:rsidR="00C8196C" w:rsidRPr="007D48F3" w:rsidRDefault="00C8196C" w:rsidP="00C8196C">
      <w:pPr>
        <w:pStyle w:val="Bezmezer"/>
        <w:tabs>
          <w:tab w:val="left" w:pos="284"/>
          <w:tab w:val="left" w:pos="2268"/>
        </w:tabs>
        <w:spacing w:line="276" w:lineRule="auto"/>
      </w:pPr>
      <w:r w:rsidRPr="007D48F3">
        <w:t>– plán čerpání v roce 2024 v celkové hodnotě 2.406 tis. Kč:</w:t>
      </w:r>
    </w:p>
    <w:p w14:paraId="7431DBA9" w14:textId="77777777" w:rsidR="00C8196C" w:rsidRPr="007D48F3" w:rsidRDefault="00C8196C" w:rsidP="00C8196C">
      <w:pPr>
        <w:pStyle w:val="Bezmezer"/>
        <w:tabs>
          <w:tab w:val="left" w:pos="284"/>
          <w:tab w:val="left" w:pos="2268"/>
          <w:tab w:val="left" w:pos="6804"/>
          <w:tab w:val="left" w:pos="7797"/>
        </w:tabs>
        <w:spacing w:line="276" w:lineRule="auto"/>
        <w:rPr>
          <w:b/>
        </w:rPr>
      </w:pPr>
      <w:r w:rsidRPr="007D48F3">
        <w:tab/>
        <w:t>a) Rekonstrukce vnitřních rozvodů vody - v objektu Horní Česká 15 (dotace JMK)</w:t>
      </w:r>
      <w:r w:rsidRPr="007D48F3">
        <w:tab/>
      </w:r>
      <w:r w:rsidRPr="007D48F3">
        <w:rPr>
          <w:b/>
        </w:rPr>
        <w:t>1.500 tis. Kč</w:t>
      </w:r>
    </w:p>
    <w:p w14:paraId="37C4DC3B" w14:textId="77777777" w:rsidR="00C8196C" w:rsidRPr="007D48F3" w:rsidRDefault="00C8196C" w:rsidP="00C8196C">
      <w:pPr>
        <w:pStyle w:val="Bezmezer"/>
        <w:tabs>
          <w:tab w:val="left" w:pos="284"/>
          <w:tab w:val="left" w:pos="2268"/>
          <w:tab w:val="left" w:pos="6804"/>
          <w:tab w:val="left" w:pos="7655"/>
        </w:tabs>
        <w:spacing w:line="276" w:lineRule="auto"/>
        <w:rPr>
          <w:b/>
        </w:rPr>
      </w:pPr>
      <w:r w:rsidRPr="007D48F3">
        <w:tab/>
        <w:t>b) Oprava sociálního zařízení -</w:t>
      </w:r>
      <w:r>
        <w:t xml:space="preserve"> </w:t>
      </w:r>
      <w:r w:rsidRPr="007D48F3">
        <w:t>Horní Česká</w:t>
      </w:r>
      <w:r w:rsidRPr="007D48F3">
        <w:tab/>
      </w:r>
      <w:r w:rsidRPr="007D48F3">
        <w:tab/>
        <w:t xml:space="preserve"> </w:t>
      </w:r>
      <w:r w:rsidRPr="007D48F3">
        <w:rPr>
          <w:b/>
        </w:rPr>
        <w:t xml:space="preserve">     500 tis. Kč</w:t>
      </w:r>
    </w:p>
    <w:p w14:paraId="2DF73689" w14:textId="77777777" w:rsidR="00B10092" w:rsidRDefault="00C8196C" w:rsidP="00C8196C">
      <w:pPr>
        <w:pStyle w:val="Bezmezer"/>
        <w:tabs>
          <w:tab w:val="left" w:pos="284"/>
          <w:tab w:val="left" w:pos="2268"/>
          <w:tab w:val="left" w:pos="6804"/>
          <w:tab w:val="left" w:pos="7655"/>
        </w:tabs>
        <w:spacing w:line="276" w:lineRule="auto"/>
        <w:rPr>
          <w:bCs/>
        </w:rPr>
      </w:pPr>
      <w:r w:rsidRPr="007D48F3">
        <w:rPr>
          <w:b/>
        </w:rPr>
        <w:tab/>
      </w:r>
      <w:r w:rsidRPr="007D48F3">
        <w:rPr>
          <w:bCs/>
        </w:rPr>
        <w:t>d)</w:t>
      </w:r>
      <w:r w:rsidRPr="007D48F3">
        <w:t xml:space="preserve"> </w:t>
      </w:r>
      <w:r w:rsidRPr="007D48F3">
        <w:rPr>
          <w:bCs/>
        </w:rPr>
        <w:t xml:space="preserve">Jezuitské nám. - komplexní oprava oplocení včetně podezdívky, výměna kovového oplocení </w:t>
      </w:r>
    </w:p>
    <w:p w14:paraId="16418466" w14:textId="5D1E60BC" w:rsidR="00C8196C" w:rsidRPr="007D48F3" w:rsidRDefault="00B10092" w:rsidP="00C8196C">
      <w:pPr>
        <w:pStyle w:val="Bezmezer"/>
        <w:tabs>
          <w:tab w:val="left" w:pos="284"/>
          <w:tab w:val="left" w:pos="2268"/>
          <w:tab w:val="left" w:pos="6804"/>
          <w:tab w:val="left" w:pos="7655"/>
        </w:tabs>
        <w:spacing w:line="276" w:lineRule="auto"/>
        <w:rPr>
          <w:b/>
        </w:rPr>
      </w:pPr>
      <w:r>
        <w:rPr>
          <w:bCs/>
        </w:rPr>
        <w:t xml:space="preserve">         </w:t>
      </w:r>
      <w:r w:rsidR="00C8196C" w:rsidRPr="007D48F3">
        <w:rPr>
          <w:bCs/>
        </w:rPr>
        <w:t>vč.3dílné brán</w:t>
      </w:r>
      <w:r>
        <w:rPr>
          <w:bCs/>
        </w:rPr>
        <w:t>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 w:rsidRPr="00B10092">
        <w:rPr>
          <w:b/>
        </w:rPr>
        <w:t>406 tis. Kč</w:t>
      </w:r>
    </w:p>
    <w:p w14:paraId="6A810309" w14:textId="7171E190" w:rsidR="00C8196C" w:rsidRPr="007D48F3" w:rsidRDefault="00C8196C" w:rsidP="00C8196C">
      <w:pPr>
        <w:pStyle w:val="Bezmezer"/>
        <w:tabs>
          <w:tab w:val="left" w:pos="284"/>
          <w:tab w:val="left" w:pos="2268"/>
          <w:tab w:val="left" w:pos="6804"/>
          <w:tab w:val="left" w:pos="7797"/>
        </w:tabs>
        <w:spacing w:line="276" w:lineRule="auto"/>
        <w:rPr>
          <w:b/>
        </w:rPr>
      </w:pPr>
      <w:r w:rsidRPr="007D48F3">
        <w:rPr>
          <w:b/>
        </w:rPr>
        <w:tab/>
      </w:r>
      <w:r w:rsidRPr="007D48F3">
        <w:rPr>
          <w:b/>
        </w:rPr>
        <w:tab/>
      </w:r>
      <w:r w:rsidRPr="007D48F3">
        <w:rPr>
          <w:b/>
        </w:rPr>
        <w:tab/>
      </w:r>
      <w:r w:rsidRPr="007D48F3">
        <w:rPr>
          <w:b/>
        </w:rPr>
        <w:tab/>
      </w:r>
    </w:p>
    <w:p w14:paraId="725E6322" w14:textId="77777777" w:rsidR="00C8196C" w:rsidRPr="007D48F3" w:rsidRDefault="00C8196C" w:rsidP="00C8196C">
      <w:pPr>
        <w:pStyle w:val="Bezmezer"/>
        <w:tabs>
          <w:tab w:val="left" w:pos="284"/>
          <w:tab w:val="left" w:pos="567"/>
          <w:tab w:val="left" w:pos="2268"/>
          <w:tab w:val="left" w:pos="6804"/>
          <w:tab w:val="left" w:pos="7797"/>
        </w:tabs>
        <w:spacing w:line="276" w:lineRule="auto"/>
      </w:pPr>
    </w:p>
    <w:p w14:paraId="2A0DFAA7" w14:textId="77777777" w:rsidR="00C8196C" w:rsidRPr="007D48F3" w:rsidRDefault="00C8196C" w:rsidP="00C8196C">
      <w:pPr>
        <w:ind w:right="-285"/>
        <w:rPr>
          <w:sz w:val="18"/>
        </w:rPr>
      </w:pPr>
    </w:p>
    <w:p w14:paraId="75559056" w14:textId="77777777" w:rsidR="00C8196C" w:rsidRDefault="00C8196C" w:rsidP="00C8196C">
      <w:pPr>
        <w:pStyle w:val="Bezmezer"/>
        <w:tabs>
          <w:tab w:val="left" w:pos="142"/>
          <w:tab w:val="left" w:pos="2268"/>
        </w:tabs>
        <w:spacing w:line="276" w:lineRule="auto"/>
        <w:jc w:val="both"/>
      </w:pPr>
      <w:r w:rsidRPr="007D48F3">
        <w:t xml:space="preserve">7) </w:t>
      </w:r>
      <w:r w:rsidRPr="007D48F3">
        <w:rPr>
          <w:b/>
        </w:rPr>
        <w:t>Rozpočet na provoz z JMK na rok 2024</w:t>
      </w:r>
      <w:r w:rsidRPr="007D48F3">
        <w:t xml:space="preserve"> – byl schválený zřizovatelem v celkové </w:t>
      </w:r>
      <w:r w:rsidRPr="007D48F3">
        <w:rPr>
          <w:b/>
        </w:rPr>
        <w:t xml:space="preserve">výši 7.192 tis. Kč (2023/5.962 tis. Kč). </w:t>
      </w:r>
      <w:r w:rsidRPr="007D48F3">
        <w:t>Oproti roku 2023 je vyšší o 1.230 tis. Kč – bude použito na nové prostory MŠ.</w:t>
      </w:r>
    </w:p>
    <w:p w14:paraId="6E8F31DE" w14:textId="77777777" w:rsidR="00C8196C" w:rsidRDefault="00C8196C" w:rsidP="00C8196C">
      <w:pPr>
        <w:pStyle w:val="Bezmezer"/>
        <w:tabs>
          <w:tab w:val="left" w:pos="142"/>
          <w:tab w:val="left" w:pos="2268"/>
        </w:tabs>
        <w:spacing w:line="276" w:lineRule="auto"/>
        <w:jc w:val="both"/>
      </w:pPr>
    </w:p>
    <w:p w14:paraId="067910F5" w14:textId="11B2C38C" w:rsidR="00C8196C" w:rsidRDefault="00C8196C" w:rsidP="00C8196C">
      <w:pPr>
        <w:pStyle w:val="Bezmezer"/>
        <w:tabs>
          <w:tab w:val="left" w:pos="142"/>
          <w:tab w:val="left" w:pos="2268"/>
        </w:tabs>
        <w:spacing w:line="276" w:lineRule="auto"/>
        <w:jc w:val="both"/>
        <w:rPr>
          <w:b/>
        </w:rPr>
      </w:pPr>
      <w:r>
        <w:t xml:space="preserve">8) </w:t>
      </w:r>
      <w:r w:rsidRPr="00B532F2">
        <w:rPr>
          <w:b/>
        </w:rPr>
        <w:t>Rozpočet na přímé výdaje na vzdělávání z MŠMT</w:t>
      </w:r>
      <w:r>
        <w:t xml:space="preserve"> byl schválený zřizovatelem v celkové </w:t>
      </w:r>
      <w:r w:rsidRPr="00B532F2">
        <w:rPr>
          <w:b/>
        </w:rPr>
        <w:t xml:space="preserve">výši </w:t>
      </w:r>
      <w:r>
        <w:rPr>
          <w:b/>
        </w:rPr>
        <w:t>70.426.831</w:t>
      </w:r>
      <w:r w:rsidRPr="00B532F2">
        <w:rPr>
          <w:b/>
        </w:rPr>
        <w:t xml:space="preserve"> Kč</w:t>
      </w:r>
    </w:p>
    <w:p w14:paraId="12047DD8" w14:textId="77777777" w:rsidR="00C8196C" w:rsidRDefault="00C8196C" w:rsidP="00C8196C">
      <w:pPr>
        <w:pStyle w:val="Bezmezer"/>
        <w:tabs>
          <w:tab w:val="left" w:pos="142"/>
          <w:tab w:val="left" w:pos="2268"/>
        </w:tabs>
        <w:spacing w:line="276" w:lineRule="auto"/>
        <w:jc w:val="both"/>
        <w:rPr>
          <w:b/>
        </w:rPr>
      </w:pPr>
    </w:p>
    <w:p w14:paraId="6D8C2B7E" w14:textId="77777777" w:rsidR="00C8196C" w:rsidRDefault="00C8196C" w:rsidP="00C8196C">
      <w:pPr>
        <w:ind w:right="-285"/>
        <w:rPr>
          <w:b/>
          <w:sz w:val="24"/>
        </w:rPr>
      </w:pPr>
      <w:r>
        <w:rPr>
          <w:sz w:val="24"/>
        </w:rPr>
        <w:t xml:space="preserve">Finanční prostředky na </w:t>
      </w:r>
      <w:r>
        <w:rPr>
          <w:b/>
          <w:sz w:val="24"/>
        </w:rPr>
        <w:t xml:space="preserve">přímé výdaje na vzdělávání </w:t>
      </w:r>
      <w:r>
        <w:rPr>
          <w:sz w:val="24"/>
        </w:rPr>
        <w:t xml:space="preserve">na rok </w:t>
      </w:r>
      <w:r>
        <w:rPr>
          <w:b/>
          <w:sz w:val="24"/>
        </w:rPr>
        <w:t>2024:</w:t>
      </w:r>
    </w:p>
    <w:p w14:paraId="356D6C39" w14:textId="77777777" w:rsidR="00C8196C" w:rsidRDefault="00C8196C" w:rsidP="00C8196C">
      <w:pPr>
        <w:tabs>
          <w:tab w:val="left" w:pos="851"/>
          <w:tab w:val="left" w:pos="2977"/>
        </w:tabs>
        <w:ind w:right="-285"/>
        <w:rPr>
          <w:sz w:val="24"/>
        </w:rPr>
      </w:pPr>
      <w:r>
        <w:rPr>
          <w:b/>
          <w:sz w:val="24"/>
        </w:rPr>
        <w:t xml:space="preserve">               - </w:t>
      </w:r>
      <w:r>
        <w:rPr>
          <w:sz w:val="24"/>
        </w:rPr>
        <w:t>celkem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70.427 tis. Kč</w:t>
      </w:r>
      <w:r>
        <w:rPr>
          <w:sz w:val="24"/>
        </w:rPr>
        <w:t>, v tom:</w:t>
      </w:r>
    </w:p>
    <w:p w14:paraId="41DD8C77" w14:textId="77777777" w:rsidR="00C8196C" w:rsidRDefault="00C8196C" w:rsidP="00C8196C">
      <w:pPr>
        <w:tabs>
          <w:tab w:val="left" w:pos="851"/>
          <w:tab w:val="left" w:pos="2977"/>
        </w:tabs>
        <w:ind w:right="-285"/>
        <w:rPr>
          <w:sz w:val="24"/>
        </w:rPr>
      </w:pPr>
      <w:r>
        <w:rPr>
          <w:sz w:val="24"/>
        </w:rPr>
        <w:t xml:space="preserve">               - platy     </w:t>
      </w:r>
      <w:r>
        <w:rPr>
          <w:sz w:val="24"/>
        </w:rPr>
        <w:tab/>
        <w:t>51.881 tis. Kč</w:t>
      </w:r>
    </w:p>
    <w:p w14:paraId="6B628F30" w14:textId="77777777" w:rsidR="00C8196C" w:rsidRDefault="00C8196C" w:rsidP="00C8196C">
      <w:pPr>
        <w:tabs>
          <w:tab w:val="left" w:pos="851"/>
          <w:tab w:val="left" w:pos="2977"/>
        </w:tabs>
        <w:ind w:right="-285"/>
        <w:rPr>
          <w:sz w:val="24"/>
        </w:rPr>
      </w:pPr>
      <w:r>
        <w:rPr>
          <w:sz w:val="24"/>
        </w:rPr>
        <w:t xml:space="preserve">               - OON            </w:t>
      </w:r>
      <w:r>
        <w:rPr>
          <w:sz w:val="24"/>
        </w:rPr>
        <w:tab/>
        <w:t xml:space="preserve">       72 tis. Kč</w:t>
      </w:r>
    </w:p>
    <w:p w14:paraId="3F1C1C19" w14:textId="77777777" w:rsidR="00C8196C" w:rsidRDefault="00C8196C" w:rsidP="00C8196C">
      <w:pPr>
        <w:tabs>
          <w:tab w:val="left" w:pos="851"/>
          <w:tab w:val="left" w:pos="2977"/>
        </w:tabs>
        <w:ind w:right="-285"/>
        <w:rPr>
          <w:sz w:val="24"/>
        </w:rPr>
      </w:pPr>
      <w:r>
        <w:rPr>
          <w:sz w:val="24"/>
        </w:rPr>
        <w:tab/>
        <w:t xml:space="preserve"> - ODVODY </w:t>
      </w:r>
      <w:r>
        <w:rPr>
          <w:sz w:val="24"/>
        </w:rPr>
        <w:tab/>
        <w:t xml:space="preserve"> 17.560 tis. Kč</w:t>
      </w:r>
    </w:p>
    <w:p w14:paraId="346EC812" w14:textId="77777777" w:rsidR="00C8196C" w:rsidRDefault="00C8196C" w:rsidP="00C8196C">
      <w:pPr>
        <w:tabs>
          <w:tab w:val="left" w:pos="851"/>
          <w:tab w:val="left" w:pos="2977"/>
        </w:tabs>
        <w:ind w:right="-285"/>
        <w:rPr>
          <w:sz w:val="24"/>
        </w:rPr>
      </w:pPr>
      <w:r>
        <w:rPr>
          <w:sz w:val="24"/>
        </w:rPr>
        <w:tab/>
        <w:t xml:space="preserve"> - FKSP</w:t>
      </w:r>
      <w:r>
        <w:rPr>
          <w:sz w:val="24"/>
        </w:rPr>
        <w:tab/>
        <w:t xml:space="preserve">      519 tis. Kč</w:t>
      </w:r>
    </w:p>
    <w:p w14:paraId="18FE1DFA" w14:textId="77777777" w:rsidR="00C8196C" w:rsidRDefault="00C8196C" w:rsidP="00C8196C">
      <w:pPr>
        <w:tabs>
          <w:tab w:val="left" w:pos="851"/>
          <w:tab w:val="left" w:pos="2977"/>
        </w:tabs>
        <w:ind w:right="-285"/>
        <w:rPr>
          <w:sz w:val="24"/>
        </w:rPr>
      </w:pPr>
      <w:r>
        <w:rPr>
          <w:sz w:val="24"/>
        </w:rPr>
        <w:t xml:space="preserve">               - ONIV                            395 tis. Kč  </w:t>
      </w:r>
    </w:p>
    <w:p w14:paraId="67D0C594" w14:textId="77777777" w:rsidR="00C8196C" w:rsidRDefault="00C8196C" w:rsidP="00C8196C">
      <w:pPr>
        <w:pStyle w:val="Bezmezer"/>
        <w:tabs>
          <w:tab w:val="left" w:pos="142"/>
          <w:tab w:val="left" w:pos="2268"/>
        </w:tabs>
        <w:spacing w:line="276" w:lineRule="auto"/>
        <w:jc w:val="both"/>
        <w:rPr>
          <w:b/>
        </w:rPr>
      </w:pPr>
    </w:p>
    <w:p w14:paraId="4F389CBA" w14:textId="77777777" w:rsidR="00C8196C" w:rsidRDefault="00C8196C" w:rsidP="00C8196C">
      <w:pPr>
        <w:pStyle w:val="Bezmezer"/>
        <w:tabs>
          <w:tab w:val="left" w:pos="142"/>
          <w:tab w:val="left" w:pos="2268"/>
        </w:tabs>
        <w:spacing w:line="276" w:lineRule="auto"/>
        <w:jc w:val="both"/>
        <w:rPr>
          <w:b/>
        </w:rPr>
      </w:pPr>
    </w:p>
    <w:p w14:paraId="49E15CDE" w14:textId="77777777" w:rsidR="00C8196C" w:rsidRDefault="00C8196C" w:rsidP="00C8196C">
      <w:pPr>
        <w:pStyle w:val="Bezmezer"/>
        <w:tabs>
          <w:tab w:val="left" w:pos="142"/>
          <w:tab w:val="left" w:pos="2268"/>
        </w:tabs>
        <w:spacing w:line="276" w:lineRule="auto"/>
        <w:jc w:val="both"/>
      </w:pPr>
      <w:r>
        <w:t>Oproti roku 2023 je zvýšený příspěvek na PVV celkem o 845 tis. Kč, na platy zvýšeno o 1.397 tis. Kč. Rozpočet ONIV snížený o 526 tis. Kč, zejména z důvodu, že náhrada za nemoc je hrazená v roce 2024 z platů.</w:t>
      </w:r>
    </w:p>
    <w:p w14:paraId="65B48D8F" w14:textId="77777777" w:rsidR="00C8196C" w:rsidRPr="00971061" w:rsidRDefault="00C8196C" w:rsidP="00C8196C">
      <w:pPr>
        <w:pStyle w:val="Bezmezer"/>
        <w:tabs>
          <w:tab w:val="left" w:pos="142"/>
          <w:tab w:val="left" w:pos="2268"/>
        </w:tabs>
        <w:spacing w:line="276" w:lineRule="auto"/>
        <w:jc w:val="both"/>
      </w:pPr>
      <w:r w:rsidRPr="00971061">
        <w:t>Limit zaměstnanců</w:t>
      </w:r>
      <w:r>
        <w:t xml:space="preserve"> pro rok 2024/úv.103,876  </w:t>
      </w:r>
      <w:r w:rsidRPr="00971061">
        <w:t xml:space="preserve"> </w:t>
      </w:r>
      <w:r>
        <w:t>snížení o 2,339 oproti r. 2023 (2023/ úv.106,215)</w:t>
      </w:r>
    </w:p>
    <w:p w14:paraId="5AA789C7" w14:textId="77777777" w:rsidR="00C8196C" w:rsidRDefault="00C8196C" w:rsidP="00C8196C">
      <w:pPr>
        <w:pStyle w:val="Bezmezer"/>
        <w:tabs>
          <w:tab w:val="left" w:pos="142"/>
          <w:tab w:val="left" w:pos="2268"/>
        </w:tabs>
        <w:spacing w:line="276" w:lineRule="auto"/>
        <w:jc w:val="both"/>
      </w:pPr>
    </w:p>
    <w:p w14:paraId="685D8789" w14:textId="77777777" w:rsidR="00C8196C" w:rsidRPr="00971061" w:rsidRDefault="00C8196C" w:rsidP="00C8196C">
      <w:pPr>
        <w:pStyle w:val="Bezmezer"/>
        <w:tabs>
          <w:tab w:val="left" w:pos="142"/>
          <w:tab w:val="left" w:pos="2268"/>
        </w:tabs>
        <w:spacing w:line="276" w:lineRule="auto"/>
        <w:jc w:val="both"/>
      </w:pPr>
      <w:r>
        <w:t xml:space="preserve">Do DŘ jsme se zapojili, žádali jsme o navýšení úvazku na kuchařky o 1,2365, navýšení platů na </w:t>
      </w:r>
      <w:proofErr w:type="spellStart"/>
      <w:r>
        <w:t>nepedagogy</w:t>
      </w:r>
      <w:proofErr w:type="spellEnd"/>
      <w:r>
        <w:t xml:space="preserve"> o 349 tis. Kč.</w:t>
      </w:r>
    </w:p>
    <w:p w14:paraId="6725705A" w14:textId="77777777" w:rsidR="00C8196C" w:rsidRDefault="00C8196C" w:rsidP="00C8196C">
      <w:pPr>
        <w:pStyle w:val="Bezmezer"/>
        <w:tabs>
          <w:tab w:val="left" w:pos="142"/>
          <w:tab w:val="left" w:pos="2268"/>
        </w:tabs>
        <w:spacing w:line="276" w:lineRule="auto"/>
        <w:jc w:val="both"/>
      </w:pPr>
    </w:p>
    <w:p w14:paraId="225427E1" w14:textId="77777777" w:rsidR="00C8196C" w:rsidRDefault="00C8196C" w:rsidP="00C8196C">
      <w:pPr>
        <w:rPr>
          <w:sz w:val="24"/>
          <w:szCs w:val="24"/>
        </w:rPr>
      </w:pPr>
    </w:p>
    <w:p w14:paraId="118AADE5" w14:textId="77777777" w:rsidR="00C8196C" w:rsidRDefault="00C8196C" w:rsidP="00C8196C">
      <w:pPr>
        <w:rPr>
          <w:sz w:val="24"/>
          <w:szCs w:val="24"/>
        </w:rPr>
      </w:pPr>
    </w:p>
    <w:p w14:paraId="72D2B4B8" w14:textId="77A3DE14" w:rsidR="00BC62C1" w:rsidRDefault="00BC62C1" w:rsidP="00530D71">
      <w:pPr>
        <w:tabs>
          <w:tab w:val="center" w:pos="4536"/>
          <w:tab w:val="right" w:pos="9072"/>
        </w:tabs>
        <w:textAlignment w:val="baseline"/>
      </w:pPr>
      <w:r>
        <w:t xml:space="preserve">                       </w:t>
      </w:r>
      <w:bookmarkEnd w:id="0"/>
    </w:p>
    <w:sectPr w:rsidR="00BC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090"/>
    <w:multiLevelType w:val="hybridMultilevel"/>
    <w:tmpl w:val="33FCD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C9A"/>
    <w:multiLevelType w:val="multilevel"/>
    <w:tmpl w:val="75B2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6B1657"/>
    <w:multiLevelType w:val="hybridMultilevel"/>
    <w:tmpl w:val="2D8A67EC"/>
    <w:lvl w:ilvl="0" w:tplc="FD7656B0">
      <w:start w:val="2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93456"/>
    <w:multiLevelType w:val="hybridMultilevel"/>
    <w:tmpl w:val="4FEA48B4"/>
    <w:lvl w:ilvl="0" w:tplc="9F6470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57914"/>
    <w:multiLevelType w:val="hybridMultilevel"/>
    <w:tmpl w:val="94002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75EB3"/>
    <w:multiLevelType w:val="hybridMultilevel"/>
    <w:tmpl w:val="A2BC80BC"/>
    <w:lvl w:ilvl="0" w:tplc="4D563B3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2BE06FB6"/>
    <w:multiLevelType w:val="hybridMultilevel"/>
    <w:tmpl w:val="24A64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D43F6"/>
    <w:multiLevelType w:val="hybridMultilevel"/>
    <w:tmpl w:val="A1F4AA0A"/>
    <w:lvl w:ilvl="0" w:tplc="CE5AE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FBD2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B3DFE"/>
    <w:multiLevelType w:val="hybridMultilevel"/>
    <w:tmpl w:val="FB046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80FA2"/>
    <w:multiLevelType w:val="hybridMultilevel"/>
    <w:tmpl w:val="57941FE8"/>
    <w:lvl w:ilvl="0" w:tplc="A296EFE2">
      <w:start w:val="4"/>
      <w:numFmt w:val="bullet"/>
      <w:lvlText w:val="-"/>
      <w:lvlJc w:val="left"/>
      <w:pPr>
        <w:ind w:left="1116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0" w15:restartNumberingAfterBreak="0">
    <w:nsid w:val="3D692F1D"/>
    <w:multiLevelType w:val="hybridMultilevel"/>
    <w:tmpl w:val="3F04E13E"/>
    <w:lvl w:ilvl="0" w:tplc="5866BA4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F5C49"/>
    <w:multiLevelType w:val="hybridMultilevel"/>
    <w:tmpl w:val="AB94D85A"/>
    <w:lvl w:ilvl="0" w:tplc="CEBA4F9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5F3371A"/>
    <w:multiLevelType w:val="hybridMultilevel"/>
    <w:tmpl w:val="E3B42612"/>
    <w:lvl w:ilvl="0" w:tplc="055607A6">
      <w:start w:val="8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4BA4233A"/>
    <w:multiLevelType w:val="hybridMultilevel"/>
    <w:tmpl w:val="40880586"/>
    <w:lvl w:ilvl="0" w:tplc="F2C28B3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982E31"/>
    <w:multiLevelType w:val="hybridMultilevel"/>
    <w:tmpl w:val="C0589F86"/>
    <w:lvl w:ilvl="0" w:tplc="BEF8A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65793"/>
    <w:multiLevelType w:val="hybridMultilevel"/>
    <w:tmpl w:val="5FA0F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95A98"/>
    <w:multiLevelType w:val="hybridMultilevel"/>
    <w:tmpl w:val="16B6C1DC"/>
    <w:lvl w:ilvl="0" w:tplc="B9FA5BB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1831122"/>
    <w:multiLevelType w:val="hybridMultilevel"/>
    <w:tmpl w:val="EDCC6C04"/>
    <w:lvl w:ilvl="0" w:tplc="56FC9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42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A3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E3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EA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CB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E0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E9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E9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86947"/>
    <w:multiLevelType w:val="hybridMultilevel"/>
    <w:tmpl w:val="A2BC80BC"/>
    <w:lvl w:ilvl="0" w:tplc="4D563B3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79C962A4"/>
    <w:multiLevelType w:val="hybridMultilevel"/>
    <w:tmpl w:val="D020E720"/>
    <w:lvl w:ilvl="0" w:tplc="6C9293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454608E4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8166BC32">
      <w:start w:val="18"/>
      <w:numFmt w:val="decimal"/>
      <w:lvlText w:val="%4"/>
      <w:lvlJc w:val="left"/>
      <w:pPr>
        <w:ind w:left="2595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18"/>
  </w:num>
  <w:num w:numId="5">
    <w:abstractNumId w:val="10"/>
  </w:num>
  <w:num w:numId="6">
    <w:abstractNumId w:val="14"/>
  </w:num>
  <w:num w:numId="7">
    <w:abstractNumId w:val="8"/>
  </w:num>
  <w:num w:numId="8">
    <w:abstractNumId w:val="4"/>
  </w:num>
  <w:num w:numId="9">
    <w:abstractNumId w:val="17"/>
  </w:num>
  <w:num w:numId="10">
    <w:abstractNumId w:val="1"/>
  </w:num>
  <w:num w:numId="11">
    <w:abstractNumId w:val="5"/>
  </w:num>
  <w:num w:numId="12">
    <w:abstractNumId w:val="2"/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</w:num>
  <w:num w:numId="16">
    <w:abstractNumId w:val="13"/>
  </w:num>
  <w:num w:numId="17">
    <w:abstractNumId w:val="9"/>
  </w:num>
  <w:num w:numId="18">
    <w:abstractNumId w:val="11"/>
  </w:num>
  <w:num w:numId="19">
    <w:abstractNumId w:val="15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563"/>
    <w:rsid w:val="000511CD"/>
    <w:rsid w:val="000B1DD5"/>
    <w:rsid w:val="000C1E78"/>
    <w:rsid w:val="000C7310"/>
    <w:rsid w:val="000E46F3"/>
    <w:rsid w:val="0014587B"/>
    <w:rsid w:val="00181987"/>
    <w:rsid w:val="00183434"/>
    <w:rsid w:val="00186671"/>
    <w:rsid w:val="001B4875"/>
    <w:rsid w:val="001E0192"/>
    <w:rsid w:val="00214044"/>
    <w:rsid w:val="00243FF2"/>
    <w:rsid w:val="00266350"/>
    <w:rsid w:val="00273F40"/>
    <w:rsid w:val="00276089"/>
    <w:rsid w:val="00334E71"/>
    <w:rsid w:val="0037726E"/>
    <w:rsid w:val="003A5BD0"/>
    <w:rsid w:val="00474540"/>
    <w:rsid w:val="004B0002"/>
    <w:rsid w:val="00530D71"/>
    <w:rsid w:val="00531ED7"/>
    <w:rsid w:val="005375D2"/>
    <w:rsid w:val="00572AA8"/>
    <w:rsid w:val="00573F10"/>
    <w:rsid w:val="005A51B1"/>
    <w:rsid w:val="005D6F87"/>
    <w:rsid w:val="006307AC"/>
    <w:rsid w:val="00691A56"/>
    <w:rsid w:val="006B5401"/>
    <w:rsid w:val="006E2EEB"/>
    <w:rsid w:val="00755C20"/>
    <w:rsid w:val="008143C9"/>
    <w:rsid w:val="00850C68"/>
    <w:rsid w:val="0087513B"/>
    <w:rsid w:val="008E37B0"/>
    <w:rsid w:val="00997ECB"/>
    <w:rsid w:val="009C5091"/>
    <w:rsid w:val="00A327A1"/>
    <w:rsid w:val="00A819FE"/>
    <w:rsid w:val="00AF25CE"/>
    <w:rsid w:val="00B10092"/>
    <w:rsid w:val="00B74047"/>
    <w:rsid w:val="00BC1377"/>
    <w:rsid w:val="00BC62C1"/>
    <w:rsid w:val="00C67A06"/>
    <w:rsid w:val="00C8196C"/>
    <w:rsid w:val="00CB7798"/>
    <w:rsid w:val="00CC4B4A"/>
    <w:rsid w:val="00CD42D9"/>
    <w:rsid w:val="00CF4B99"/>
    <w:rsid w:val="00D07DD0"/>
    <w:rsid w:val="00D314AB"/>
    <w:rsid w:val="00D9152C"/>
    <w:rsid w:val="00D929BF"/>
    <w:rsid w:val="00D95493"/>
    <w:rsid w:val="00DE0563"/>
    <w:rsid w:val="00E77574"/>
    <w:rsid w:val="00E94207"/>
    <w:rsid w:val="00E95A20"/>
    <w:rsid w:val="00F02931"/>
    <w:rsid w:val="00F4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8454"/>
  <w15:docId w15:val="{AAE8E47F-6806-4727-AF0E-8D20121E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5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DE0563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E056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0563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DE0563"/>
    <w:pPr>
      <w:overflowPunct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DE0563"/>
    <w:rPr>
      <w:rFonts w:ascii="Consolas" w:eastAsia="Calibri" w:hAnsi="Consolas" w:cs="Times New Roman"/>
      <w:sz w:val="21"/>
      <w:szCs w:val="21"/>
    </w:rPr>
  </w:style>
  <w:style w:type="paragraph" w:customStyle="1" w:styleId="Prosttext1">
    <w:name w:val="Prostý text1"/>
    <w:basedOn w:val="Normln"/>
    <w:rsid w:val="00DE0563"/>
    <w:rPr>
      <w:rFonts w:ascii="Courier New" w:hAnsi="Courier New"/>
    </w:rPr>
  </w:style>
  <w:style w:type="paragraph" w:styleId="Bezmezer">
    <w:name w:val="No Spacing"/>
    <w:uiPriority w:val="1"/>
    <w:qFormat/>
    <w:rsid w:val="00DE0563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E0563"/>
    <w:pPr>
      <w:overflowPunct/>
      <w:autoSpaceDE/>
      <w:autoSpaceDN/>
      <w:adjustRightInd/>
      <w:ind w:left="708"/>
    </w:pPr>
    <w:rPr>
      <w:sz w:val="24"/>
      <w:szCs w:val="24"/>
    </w:rPr>
  </w:style>
  <w:style w:type="paragraph" w:customStyle="1" w:styleId="paragraph">
    <w:name w:val="paragraph"/>
    <w:basedOn w:val="Normln"/>
    <w:rsid w:val="00DE056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Standardnpsmoodstavce"/>
    <w:rsid w:val="00DE0563"/>
  </w:style>
  <w:style w:type="character" w:customStyle="1" w:styleId="normaltextrun">
    <w:name w:val="normaltextrun"/>
    <w:basedOn w:val="Standardnpsmoodstavce"/>
    <w:rsid w:val="00DE0563"/>
  </w:style>
  <w:style w:type="character" w:customStyle="1" w:styleId="spellingerror">
    <w:name w:val="spellingerror"/>
    <w:basedOn w:val="Standardnpsmoodstavce"/>
    <w:rsid w:val="00DE0563"/>
  </w:style>
  <w:style w:type="paragraph" w:styleId="Normlnweb">
    <w:name w:val="Normal (Web)"/>
    <w:basedOn w:val="Normln"/>
    <w:uiPriority w:val="99"/>
    <w:semiHidden/>
    <w:unhideWhenUsed/>
    <w:rsid w:val="0021404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1404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1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1C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887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Ludmila Falcová</cp:lastModifiedBy>
  <cp:revision>23</cp:revision>
  <cp:lastPrinted>2022-04-11T17:13:00Z</cp:lastPrinted>
  <dcterms:created xsi:type="dcterms:W3CDTF">2024-04-07T18:22:00Z</dcterms:created>
  <dcterms:modified xsi:type="dcterms:W3CDTF">2024-04-08T11:25:00Z</dcterms:modified>
</cp:coreProperties>
</file>