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9957" w14:textId="23E03A25" w:rsidR="00B827BB" w:rsidRPr="00F5137D" w:rsidRDefault="00DB1B3A" w:rsidP="003077B4">
      <w:pPr>
        <w:jc w:val="center"/>
        <w:rPr>
          <w:b/>
          <w:bCs/>
        </w:rPr>
      </w:pPr>
      <w:r w:rsidRPr="00F5137D">
        <w:rPr>
          <w:b/>
          <w:bCs/>
        </w:rPr>
        <w:t>Novela zákona č. 262/2006 Sb., zákoníku práce k 1.10.2023</w:t>
      </w:r>
    </w:p>
    <w:p w14:paraId="5C5B1663" w14:textId="77777777" w:rsidR="00AE293F" w:rsidRPr="002B34BA" w:rsidRDefault="00AE293F" w:rsidP="002B34BA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§ 21</w:t>
      </w:r>
    </w:p>
    <w:p w14:paraId="193C64DA" w14:textId="09E47801" w:rsidR="00AE293F" w:rsidRPr="002B34BA" w:rsidRDefault="00AE293F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(1) Jsou-li pracovní smlouva, dohoda o provedení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práce, dohoda o pracovní činnosti nebo jejic</w:t>
      </w:r>
      <w:r w:rsidR="003077B4">
        <w:rPr>
          <w:rFonts w:ascii="Times New Roman" w:hAnsi="Times New Roman" w:cs="Times New Roman"/>
          <w:sz w:val="20"/>
          <w:szCs w:val="20"/>
        </w:rPr>
        <w:t xml:space="preserve">h </w:t>
      </w:r>
      <w:r w:rsidRPr="002B34BA">
        <w:rPr>
          <w:rFonts w:ascii="Times New Roman" w:hAnsi="Times New Roman" w:cs="Times New Roman"/>
          <w:sz w:val="20"/>
          <w:szCs w:val="20"/>
        </w:rPr>
        <w:t>změny anebo dohoda podle § 49 a § 77 odst. 5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písm. a) uzavřeny prostřednictvím sítě nebo služby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elektronických komunikací, je zaměstnavatel povinen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zaslat jejich vyhotovení na elektronickou adresu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zaměstnance, která není v dispozici zaměstnavatele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a zaměstnanec ji pro tyto účely zaměstnavateli písemně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sdělil.</w:t>
      </w:r>
    </w:p>
    <w:p w14:paraId="38A5AE21" w14:textId="3BBB9A17" w:rsidR="00F5137D" w:rsidRPr="002B34BA" w:rsidRDefault="00AE293F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(2) Zaměstnanec má právo od pracovní smlouvy,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dohody o provedení práce, dohody o pracovní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činnosti nebo jejich změny, které jsou uzavřeny prostřednictvím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sítě nebo služby elektronických komunikací,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odstoupit od okamžiku jejich uzavření, nejpozději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však ve lhůtě 7 dnů ode dne dodání jejich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vyhotovení na elektronickou adresu zaměstnance</w:t>
      </w:r>
      <w:r w:rsidR="00ED4B57" w:rsidRPr="002B34BA">
        <w:rPr>
          <w:rFonts w:ascii="Times New Roman" w:hAnsi="Times New Roman" w:cs="Times New Roman"/>
          <w:sz w:val="20"/>
          <w:szCs w:val="20"/>
        </w:rPr>
        <w:t xml:space="preserve"> podle odstavce 1. Odstoupení musí být písemné, jinak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="00ED4B57" w:rsidRPr="002B34BA">
        <w:rPr>
          <w:rFonts w:ascii="Times New Roman" w:hAnsi="Times New Roman" w:cs="Times New Roman"/>
          <w:sz w:val="20"/>
          <w:szCs w:val="20"/>
        </w:rPr>
        <w:t>se k němu nepřihlíží. Odstoupení je možné, jen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="00ED4B57" w:rsidRPr="002B34BA">
        <w:rPr>
          <w:rFonts w:ascii="Times New Roman" w:hAnsi="Times New Roman" w:cs="Times New Roman"/>
          <w:sz w:val="20"/>
          <w:szCs w:val="20"/>
        </w:rPr>
        <w:t>dokud nebylo ze strany zaměstnance započato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="00ED4B57" w:rsidRPr="002B34BA">
        <w:rPr>
          <w:rFonts w:ascii="Times New Roman" w:hAnsi="Times New Roman" w:cs="Times New Roman"/>
          <w:sz w:val="20"/>
          <w:szCs w:val="20"/>
        </w:rPr>
        <w:t>s plněním.</w:t>
      </w:r>
    </w:p>
    <w:p w14:paraId="6DAADC77" w14:textId="77777777" w:rsidR="00ED4B57" w:rsidRPr="002B34BA" w:rsidRDefault="00ED4B57" w:rsidP="003077B4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§ 37</w:t>
      </w:r>
    </w:p>
    <w:p w14:paraId="4ED8C002" w14:textId="77777777" w:rsidR="00ED4B57" w:rsidRPr="002B34BA" w:rsidRDefault="00ED4B57" w:rsidP="001D7439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Informování o obsahu pracovního poměru</w:t>
      </w:r>
    </w:p>
    <w:p w14:paraId="1B5AC711" w14:textId="70915CE4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(1) Neobsahuje-li tyto údaje pracovní smlouva,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je zaměstnavatel povinen zaměstnance písemně informovat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</w:t>
      </w:r>
    </w:p>
    <w:p w14:paraId="52E1798E" w14:textId="45EFED1D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a) názvu a sídle zaměstnavatele, je-li právnickou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osobou, nebo o jménu, příjmení a adrese zaměstnavatele,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je-li fyzickou osobou,</w:t>
      </w:r>
    </w:p>
    <w:p w14:paraId="2F0125B6" w14:textId="77777777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b) bližším označení druhu a místa výkonu práce,</w:t>
      </w:r>
    </w:p>
    <w:p w14:paraId="47AD0327" w14:textId="3D798F34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c) výměře dovolené a o způsobu určování délky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dovolené,</w:t>
      </w:r>
    </w:p>
    <w:p w14:paraId="748917F5" w14:textId="22296C48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d) době trvání a podmínkách zkušební doby, je-li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sjednána,</w:t>
      </w:r>
    </w:p>
    <w:p w14:paraId="06F63368" w14:textId="67D976EB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e) postupu, který je zaměstnavatel a zaměstnanec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povinen dodržet při rozvazování pracovního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poměru, a o běhu a délce výpovědní doby,</w:t>
      </w:r>
    </w:p>
    <w:p w14:paraId="2E1EC984" w14:textId="77777777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f) odborném rozvoji, pokud jej zaměstnavatel zabezpečuje,</w:t>
      </w:r>
    </w:p>
    <w:p w14:paraId="31FE0B3E" w14:textId="714DE32C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g) stanovené týdenní pracovní době, o způsobu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rozvržení pracovní doby včetně délky vyrovnávacího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období, pokud je uplatněno nerovnoměrné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rozvržení, a o rozsahu práce přesčas,</w:t>
      </w:r>
    </w:p>
    <w:p w14:paraId="0BD2E70A" w14:textId="15A82FA5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h) rozsahu minimálního nepřetržitého denního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odpočinku a nepřetržitého odpočinku v</w:t>
      </w:r>
      <w:r w:rsidR="003077B4">
        <w:rPr>
          <w:rFonts w:ascii="Times New Roman" w:hAnsi="Times New Roman" w:cs="Times New Roman"/>
          <w:sz w:val="20"/>
          <w:szCs w:val="20"/>
        </w:rPr>
        <w:t> </w:t>
      </w:r>
      <w:r w:rsidRPr="002B34BA">
        <w:rPr>
          <w:rFonts w:ascii="Times New Roman" w:hAnsi="Times New Roman" w:cs="Times New Roman"/>
          <w:sz w:val="20"/>
          <w:szCs w:val="20"/>
        </w:rPr>
        <w:t>týdnu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a o poskytování přestávky v práci na jídlo a oddech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nebo přiměřené doby na oddech a jídlo,</w:t>
      </w:r>
    </w:p>
    <w:p w14:paraId="4514D284" w14:textId="291A48EC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i) mzdě nebo platu a způsobu odměňování, splatnosti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mzdy nebo platu, termínu výplaty mzdy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nebo platu, místu a způsobu vyplácení mzdy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nebo platu,</w:t>
      </w:r>
    </w:p>
    <w:p w14:paraId="4439A0E2" w14:textId="35A139B1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j) kolektivních smlouvách, které upravují pracovní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podmínky zaměstnance, a označení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smluvních stran těchto kolektivních smluv,</w:t>
      </w:r>
    </w:p>
    <w:p w14:paraId="78215DF1" w14:textId="297C4BD2" w:rsidR="00ED4B57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k) orgánu sociálního zabezpečení, kterému zaměstnavatel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odvádí pojistné na sociální zabezpečení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 souvislosti s pracovním poměrem zaměstnance,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a to nejpozději ve lhůtě 7 dnů od vzniku pracovního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poměru.</w:t>
      </w:r>
    </w:p>
    <w:p w14:paraId="1BF2AF8C" w14:textId="3E411DF4" w:rsidR="006F79B3" w:rsidRPr="002B34BA" w:rsidRDefault="00ED4B57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(2) Informace uvedené v odstavci 1 písm. c)</w:t>
      </w:r>
      <w:r w:rsidR="006F79B3" w:rsidRPr="002B34BA">
        <w:rPr>
          <w:rFonts w:ascii="Times New Roman" w:hAnsi="Times New Roman" w:cs="Times New Roman"/>
          <w:sz w:val="20"/>
          <w:szCs w:val="20"/>
        </w:rPr>
        <w:t xml:space="preserve"> až i) a k) mohou být nahrazeny odkazem na příslušný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="006F79B3" w:rsidRPr="002B34BA">
        <w:rPr>
          <w:rFonts w:ascii="Times New Roman" w:hAnsi="Times New Roman" w:cs="Times New Roman"/>
          <w:sz w:val="20"/>
          <w:szCs w:val="20"/>
        </w:rPr>
        <w:t>právní předpis, kolektivní smlouvu nebo vnitřní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="006F79B3" w:rsidRPr="002B34BA">
        <w:rPr>
          <w:rFonts w:ascii="Times New Roman" w:hAnsi="Times New Roman" w:cs="Times New Roman"/>
          <w:sz w:val="20"/>
          <w:szCs w:val="20"/>
        </w:rPr>
        <w:t>předpis.</w:t>
      </w:r>
    </w:p>
    <w:p w14:paraId="34A31959" w14:textId="33AD4365" w:rsidR="006F79B3" w:rsidRPr="002B34BA" w:rsidRDefault="006F79B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(3) O změnách údajů uvedených v odstavci 1 je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zaměstnavatel povinen zaměstnance písemně informovat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bez zbytečného odkladu, nejpozději však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 den, kdy změna nabývá účinnosti. Tato povinnost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se nevztahuje na změny právních předpisů, kolektivních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smluv a vnitřních předpisů.</w:t>
      </w:r>
    </w:p>
    <w:p w14:paraId="70464AB7" w14:textId="184161C2" w:rsidR="006F79B3" w:rsidRPr="002B34BA" w:rsidRDefault="006F79B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(4) Uskutečňuje-li se informování v</w:t>
      </w:r>
      <w:r w:rsidR="003077B4">
        <w:rPr>
          <w:rFonts w:ascii="Times New Roman" w:hAnsi="Times New Roman" w:cs="Times New Roman"/>
          <w:sz w:val="20"/>
          <w:szCs w:val="20"/>
        </w:rPr>
        <w:t> </w:t>
      </w:r>
      <w:r w:rsidRPr="002B34BA">
        <w:rPr>
          <w:rFonts w:ascii="Times New Roman" w:hAnsi="Times New Roman" w:cs="Times New Roman"/>
          <w:sz w:val="20"/>
          <w:szCs w:val="20"/>
        </w:rPr>
        <w:t>elektronické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podobě, musí být informace přístupná zaměstnanci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takovým způsobem, aby si ji zaměstnanec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mohl uložit a vytisknout; zaměstnavatel je povinen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uschovat si doklad o předání informace zaměstnanci.</w:t>
      </w:r>
    </w:p>
    <w:p w14:paraId="33B96136" w14:textId="5BE5345B" w:rsidR="00ED4B57" w:rsidRPr="002B34BA" w:rsidRDefault="006F79B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lastRenderedPageBreak/>
        <w:t>(5) Při nástupu do práce musí být zaměstnanec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seznámen s pracovním řádem, s právními a ostatními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předpisy k zajištění bezpečnosti a ochrany zdraví při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práci, které musí při své práci dodržovat, s</w:t>
      </w:r>
      <w:r w:rsidR="003077B4">
        <w:rPr>
          <w:rFonts w:ascii="Times New Roman" w:hAnsi="Times New Roman" w:cs="Times New Roman"/>
          <w:sz w:val="20"/>
          <w:szCs w:val="20"/>
        </w:rPr>
        <w:t> </w:t>
      </w:r>
      <w:r w:rsidRPr="002B34BA">
        <w:rPr>
          <w:rFonts w:ascii="Times New Roman" w:hAnsi="Times New Roman" w:cs="Times New Roman"/>
          <w:sz w:val="20"/>
          <w:szCs w:val="20"/>
        </w:rPr>
        <w:t>kolektivní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smlouvou a s vnitřními předpisy.</w:t>
      </w:r>
    </w:p>
    <w:p w14:paraId="1D9DA743" w14:textId="78210F09" w:rsidR="00DF2EB2" w:rsidRPr="002B34BA" w:rsidRDefault="00DF2EB2" w:rsidP="003077B4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§ 74 odstavec 2):</w:t>
      </w:r>
    </w:p>
    <w:p w14:paraId="07F0994D" w14:textId="6A777EC9" w:rsidR="006F79B3" w:rsidRPr="002B34BA" w:rsidRDefault="003077B4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2EB2" w:rsidRPr="002B34BA">
        <w:rPr>
          <w:rFonts w:ascii="Times New Roman" w:hAnsi="Times New Roman" w:cs="Times New Roman"/>
          <w:sz w:val="20"/>
          <w:szCs w:val="20"/>
        </w:rPr>
        <w:t>(2) Při výkonu práce na základě dohody o provedení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2EB2" w:rsidRPr="002B34BA">
        <w:rPr>
          <w:rFonts w:ascii="Times New Roman" w:hAnsi="Times New Roman" w:cs="Times New Roman"/>
          <w:sz w:val="20"/>
          <w:szCs w:val="20"/>
        </w:rPr>
        <w:t>práce a dohody o pracovní činnosti je zaměstnavatel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2EB2" w:rsidRPr="002B34BA">
        <w:rPr>
          <w:rFonts w:ascii="Times New Roman" w:hAnsi="Times New Roman" w:cs="Times New Roman"/>
          <w:sz w:val="20"/>
          <w:szCs w:val="20"/>
        </w:rPr>
        <w:t>povinen předem rozvrhnout zaměstnanci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2EB2" w:rsidRPr="002B34BA">
        <w:rPr>
          <w:rFonts w:ascii="Times New Roman" w:hAnsi="Times New Roman" w:cs="Times New Roman"/>
          <w:sz w:val="20"/>
          <w:szCs w:val="20"/>
        </w:rPr>
        <w:t>pracovní dobu v písemném rozvrhu pracovní doby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2EB2" w:rsidRPr="002B34BA">
        <w:rPr>
          <w:rFonts w:ascii="Times New Roman" w:hAnsi="Times New Roman" w:cs="Times New Roman"/>
          <w:sz w:val="20"/>
          <w:szCs w:val="20"/>
        </w:rPr>
        <w:t>a seznámit s ním nebo s jeho změnou zaměstnance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2EB2" w:rsidRPr="002B34BA">
        <w:rPr>
          <w:rFonts w:ascii="Times New Roman" w:hAnsi="Times New Roman" w:cs="Times New Roman"/>
          <w:sz w:val="20"/>
          <w:szCs w:val="20"/>
        </w:rPr>
        <w:t>nejpozději 3 dny před začátkem směny nebo období,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2EB2" w:rsidRPr="002B34BA">
        <w:rPr>
          <w:rFonts w:ascii="Times New Roman" w:hAnsi="Times New Roman" w:cs="Times New Roman"/>
          <w:sz w:val="20"/>
          <w:szCs w:val="20"/>
        </w:rPr>
        <w:t>na něž je pracovní doba rozvržena, pokud se nedohodne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2EB2" w:rsidRPr="002B34BA">
        <w:rPr>
          <w:rFonts w:ascii="Times New Roman" w:hAnsi="Times New Roman" w:cs="Times New Roman"/>
          <w:sz w:val="20"/>
          <w:szCs w:val="20"/>
        </w:rPr>
        <w:t>se zaměstnancem na jiné době seznámení.</w:t>
      </w:r>
    </w:p>
    <w:p w14:paraId="57E2FCA6" w14:textId="77777777" w:rsidR="00B0454D" w:rsidRPr="002B34BA" w:rsidRDefault="00B0454D" w:rsidP="003077B4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§ 75</w:t>
      </w:r>
    </w:p>
    <w:p w14:paraId="3A035B6D" w14:textId="77777777" w:rsidR="00B0454D" w:rsidRPr="002B34BA" w:rsidRDefault="00B0454D" w:rsidP="003077B4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Dohoda o provedení práce</w:t>
      </w:r>
    </w:p>
    <w:p w14:paraId="3C327BE9" w14:textId="1D9F73EE" w:rsidR="00B0454D" w:rsidRPr="002B34BA" w:rsidRDefault="00B0454D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(1) Rozsah práce vykonávané na základě dohody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 provedení práce nesmí být větší než 300 hodin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 kalendářním roce.</w:t>
      </w:r>
    </w:p>
    <w:p w14:paraId="5D6BA14A" w14:textId="3440D66B" w:rsidR="00B0454D" w:rsidRPr="002B34BA" w:rsidRDefault="00B0454D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(2) Do rozsahu práce podle odstavce 1 se započítává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také doba práce konaná zaměstnancem pro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zaměstnavatele v témže kalendářním roce na základě jiné dohody o provedení práce. Doby uvedené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 § 348 odst. 1 se do rozsahu práce nezapočítávají.</w:t>
      </w:r>
    </w:p>
    <w:p w14:paraId="7A7F1C1E" w14:textId="62D9FEAE" w:rsidR="00DF2EB2" w:rsidRPr="002B34BA" w:rsidRDefault="00B0454D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(3) V dohodě o provedení práce musí být uvedeny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sjednané práce a doba, na kterou se tato dohoda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uzavírá.</w:t>
      </w:r>
    </w:p>
    <w:p w14:paraId="1171E234" w14:textId="77777777" w:rsidR="00170B56" w:rsidRPr="002B34BA" w:rsidRDefault="00170B56" w:rsidP="003077B4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§ 77</w:t>
      </w:r>
    </w:p>
    <w:p w14:paraId="5F688C9F" w14:textId="0ABB8B73" w:rsidR="00170B56" w:rsidRPr="002B34BA" w:rsidRDefault="00170B56" w:rsidP="003077B4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Společné ustanovení o dohodách o pracích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konaných mimo pracovní poměr</w:t>
      </w:r>
    </w:p>
    <w:p w14:paraId="19DA3BE9" w14:textId="1AA7BA63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(1) Dohoda o provedení práce a dohoda o pracovní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činnosti musí být uzavřena písemně; jedno vyhotovení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této dohody zaměstnavatel vydá zaměstnanci.</w:t>
      </w:r>
    </w:p>
    <w:p w14:paraId="7E1A098E" w14:textId="7CF4F5F4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(2) Není-li v tomto zákoně stanoveno jinak,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vztahují se na právní vztah založený dohodou o provedení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práce a dohodou o pracovní činnosti ustanovení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 pracovním poměru s výjimkou</w:t>
      </w:r>
    </w:p>
    <w:p w14:paraId="47ED85E5" w14:textId="77777777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a) převedení na jinou práci a přeložení,</w:t>
      </w:r>
    </w:p>
    <w:p w14:paraId="7E367F06" w14:textId="77777777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b) dočasného přidělení,</w:t>
      </w:r>
    </w:p>
    <w:p w14:paraId="0BB40B69" w14:textId="77777777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c) odstupného,</w:t>
      </w:r>
    </w:p>
    <w:p w14:paraId="152662EF" w14:textId="77777777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d) dovolené,</w:t>
      </w:r>
    </w:p>
    <w:p w14:paraId="7CAE2F9B" w14:textId="77777777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e) skončení pracovního poměru,</w:t>
      </w:r>
    </w:p>
    <w:p w14:paraId="416543C5" w14:textId="77777777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f) odměňování,</w:t>
      </w:r>
    </w:p>
    <w:p w14:paraId="64E5BD26" w14:textId="77777777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g) cestovních náhrad a náhrad podle § 190a.</w:t>
      </w:r>
    </w:p>
    <w:p w14:paraId="43951E05" w14:textId="69386078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(3) Zaměstnanci pracujícímu na základě dohody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 provedení práce nebo dohody o pracovní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činnosti nepřísluší náhrada odměny z dohody po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dobu trvání jiných důležitých osobních překážek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 práci podle § 199 a překážek v práci z</w:t>
      </w:r>
      <w:r w:rsidR="003077B4">
        <w:rPr>
          <w:rFonts w:ascii="Times New Roman" w:hAnsi="Times New Roman" w:cs="Times New Roman"/>
          <w:sz w:val="20"/>
          <w:szCs w:val="20"/>
        </w:rPr>
        <w:t> </w:t>
      </w:r>
      <w:r w:rsidRPr="002B34BA">
        <w:rPr>
          <w:rFonts w:ascii="Times New Roman" w:hAnsi="Times New Roman" w:cs="Times New Roman"/>
          <w:sz w:val="20"/>
          <w:szCs w:val="20"/>
        </w:rPr>
        <w:t>důvodu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obecného zájmu podle § 200 až 205, není-li dohodnuto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nebo vnitřním předpisem stanoveno jinak.</w:t>
      </w:r>
    </w:p>
    <w:p w14:paraId="0F69A3B2" w14:textId="6894700B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(4) Požádá-li zaměstnanec, jehož právní vztahy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založené dohodami o provedení práce a dohodami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 pracovní činnosti v předchozích 12 měsících v</w:t>
      </w:r>
      <w:r w:rsidR="003077B4">
        <w:rPr>
          <w:rFonts w:ascii="Times New Roman" w:hAnsi="Times New Roman" w:cs="Times New Roman"/>
          <w:sz w:val="20"/>
          <w:szCs w:val="20"/>
        </w:rPr>
        <w:t> </w:t>
      </w:r>
      <w:r w:rsidRPr="002B34BA">
        <w:rPr>
          <w:rFonts w:ascii="Times New Roman" w:hAnsi="Times New Roman" w:cs="Times New Roman"/>
          <w:sz w:val="20"/>
          <w:szCs w:val="20"/>
        </w:rPr>
        <w:t>souhrnu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u tohoto zaměstnavatele trvaly po dobu nejméně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180 dní, písemně zaměstnavatele o zaměstnání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 pracovním poměru, je zaměstnavatel povinen poskytnout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mu nejpozději do 1 měsíce odůvodněnou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písemnou odpověď.</w:t>
      </w:r>
    </w:p>
    <w:p w14:paraId="223B7973" w14:textId="6DE6F181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(5) Není-li sjednán způsob zrušení právního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vztahu založeného dohodou o provedení práce nebo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dohodou o pracovní činnosti, je možné ho zrušit</w:t>
      </w:r>
    </w:p>
    <w:p w14:paraId="5EAEFBEE" w14:textId="77777777" w:rsidR="00170B56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a) dohodou smluvních stran ke sjednanému dni,</w:t>
      </w:r>
    </w:p>
    <w:p w14:paraId="78684A16" w14:textId="68015E32" w:rsidR="00B76070" w:rsidRPr="002B34BA" w:rsidRDefault="00170B56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b) výpovědí danou z jakéhokoli důvodu nebo bez</w:t>
      </w:r>
      <w:r w:rsidR="00B76070" w:rsidRPr="002B34BA">
        <w:rPr>
          <w:rFonts w:ascii="Times New Roman" w:hAnsi="Times New Roman" w:cs="Times New Roman"/>
          <w:sz w:val="20"/>
          <w:szCs w:val="20"/>
        </w:rPr>
        <w:t xml:space="preserve"> uvedení důvodu s patnáctidenní výpovědní dobou,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="00B76070" w:rsidRPr="002B34BA">
        <w:rPr>
          <w:rFonts w:ascii="Times New Roman" w:hAnsi="Times New Roman" w:cs="Times New Roman"/>
          <w:sz w:val="20"/>
          <w:szCs w:val="20"/>
        </w:rPr>
        <w:t>která začíná dnem, v němž byla výpověď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="00B76070" w:rsidRPr="002B34BA">
        <w:rPr>
          <w:rFonts w:ascii="Times New Roman" w:hAnsi="Times New Roman" w:cs="Times New Roman"/>
          <w:sz w:val="20"/>
          <w:szCs w:val="20"/>
        </w:rPr>
        <w:t>doručena druhé smluvní straně, nebo</w:t>
      </w:r>
    </w:p>
    <w:p w14:paraId="4A67B916" w14:textId="5987AE1D" w:rsidR="00B76070" w:rsidRPr="002B34BA" w:rsidRDefault="00B76070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lastRenderedPageBreak/>
        <w:t>c) okamžitým zrušením; okamžité zrušení právního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vztahu založeného dohodou o provedení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práce nebo dohodou o pracovní činnosti však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může být sjednáno jen pro případy, kdy je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možné okamžitě zrušit pracovní poměr.</w:t>
      </w:r>
    </w:p>
    <w:p w14:paraId="339C601A" w14:textId="485FECF3" w:rsidR="00B76070" w:rsidRPr="002B34BA" w:rsidRDefault="00B76070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(6) Pro zrušení právního vztahu založeného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dohodou o provedení práce nebo dohodou o pracovní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činnosti se vyžaduje písemná forma, jinak se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k jeho výpovědi nebo okamžitému zrušení nepřihlíží.</w:t>
      </w:r>
    </w:p>
    <w:p w14:paraId="055C8320" w14:textId="08FC32B7" w:rsidR="00B76070" w:rsidRPr="002B34BA" w:rsidRDefault="00B76070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(7) Má-li zaměstnanec za to, že mu dal zaměstnavatel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výpověď podle odstavce 5 písm. b) proto, že</w:t>
      </w:r>
    </w:p>
    <w:p w14:paraId="0ECF64F0" w14:textId="77777777" w:rsidR="003077B4" w:rsidRDefault="00B76070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a) se zákonným způsobem domáhal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2A942B" w14:textId="095CB8FB" w:rsidR="00B76070" w:rsidRPr="002B34BA" w:rsidRDefault="00B76070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1. práva na informace při vzniku nebo změně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právního vztahu založeného dohodou o provedení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práce nebo dohodou o pracovní činnosti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podle § 77a nebo při vysílání zaměstnance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na území jiného státu podle § 77b,</w:t>
      </w:r>
    </w:p>
    <w:p w14:paraId="1EC23AEE" w14:textId="4CE9A267" w:rsidR="00B76070" w:rsidRPr="002B34BA" w:rsidRDefault="00B76070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2. práva na rozvržení pracovní doby předem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podle § 74 odst. 2, nebo</w:t>
      </w:r>
    </w:p>
    <w:p w14:paraId="7C85C8F9" w14:textId="79A78601" w:rsidR="00B76070" w:rsidRPr="002B34BA" w:rsidRDefault="00B76070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3. práva na odborný rozvoj podle § 227 až 230,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nebo</w:t>
      </w:r>
    </w:p>
    <w:p w14:paraId="101BC9BA" w14:textId="25905702" w:rsidR="00B0454D" w:rsidRPr="002B34BA" w:rsidRDefault="00B76070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b) zaměstnavatele požádal o zaměstnání v</w:t>
      </w:r>
      <w:r w:rsidR="003077B4">
        <w:rPr>
          <w:rFonts w:ascii="Times New Roman" w:hAnsi="Times New Roman" w:cs="Times New Roman"/>
          <w:sz w:val="20"/>
          <w:szCs w:val="20"/>
        </w:rPr>
        <w:t> </w:t>
      </w:r>
      <w:r w:rsidRPr="002B34BA">
        <w:rPr>
          <w:rFonts w:ascii="Times New Roman" w:hAnsi="Times New Roman" w:cs="Times New Roman"/>
          <w:sz w:val="20"/>
          <w:szCs w:val="20"/>
        </w:rPr>
        <w:t>pracovním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poměru podle § 77 odst. 4, o úpravu pracovních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podmínek podle § 241 nebo 241a, o čerpání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mateřské, otcovské nebo rodičovské dovolené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nebo tuto dovolenou čerpal anebo pečoval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 jinou fyzickou osobu nebo ji ošetřoval podle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§ 191,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a ve lhůtě 1 měsíce ode dne doručení výpovědi zaměstnavatele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písemně požádá o odůvodnění výpovědi,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je zaměstnavatel povinen jej bez zbytečného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odkladu písemně informovat o důvodech výpovědi.</w:t>
      </w:r>
    </w:p>
    <w:p w14:paraId="6E9DD811" w14:textId="77777777" w:rsidR="00507478" w:rsidRPr="002B34BA" w:rsidRDefault="00507478" w:rsidP="003077B4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§ 77a</w:t>
      </w:r>
    </w:p>
    <w:p w14:paraId="40B12AC8" w14:textId="0D0C6D4D" w:rsidR="00507478" w:rsidRPr="002B34BA" w:rsidRDefault="00507478" w:rsidP="003077B4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Informování o obsahu právního vztahu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založeného dohodami o pracích konaných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mimo pracovní poměr</w:t>
      </w:r>
    </w:p>
    <w:p w14:paraId="65268763" w14:textId="660D53B0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(1) Neobsahuje-li tyto údaje dohoda o provedení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práce nebo dohoda o pracovní činnosti, je zaměstnavatel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povinen zaměstnance písemně informovat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</w:t>
      </w:r>
    </w:p>
    <w:p w14:paraId="763E9208" w14:textId="65C1AC6D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a) názvu a sídle zaměstnavatele, je-li právnickou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osobou, nebo o jménu, příjmení a adrese zaměstnavatele,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je-li fyzickou osobou,</w:t>
      </w:r>
    </w:p>
    <w:p w14:paraId="7F7466FC" w14:textId="66D67A1E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b) bližším označení sjednané práce a místa výkonu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práce,</w:t>
      </w:r>
    </w:p>
    <w:p w14:paraId="20EB2853" w14:textId="0284A29F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c) výměře dovolené a o způsobu určování délky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dovolené,</w:t>
      </w:r>
    </w:p>
    <w:p w14:paraId="7E52123F" w14:textId="1E550CAC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d) době trvání a podmínkách zkušební doby, je-li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sjednána,</w:t>
      </w:r>
    </w:p>
    <w:p w14:paraId="43CE2775" w14:textId="7F30A3F0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e) postupu, který je zaměstnavatel a zaměstnanec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povinen dodržet při rozvazování právního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vztahu založeného dohodou o provedení práce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nebo dohodou o pracovní činnosti, a o délce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a běhu výpovědní doby,</w:t>
      </w:r>
    </w:p>
    <w:p w14:paraId="56CC7B82" w14:textId="77777777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f) odborném rozvoji, pokud jej zaměstnavatel zabezpečuje,</w:t>
      </w:r>
    </w:p>
    <w:p w14:paraId="37ACC198" w14:textId="77D216C2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g) předpokládaném rozsahu pracovní doby za den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nebo týden, o způsobu rozvržení pracovní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doby včetně délky vyrovnávacího období podle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§ 76 odst. 3,</w:t>
      </w:r>
    </w:p>
    <w:p w14:paraId="099287DF" w14:textId="3A420497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h) rozsahu minimálního nepřetržitého denního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odpočinku a nepřetržitého odpočinku v</w:t>
      </w:r>
      <w:r w:rsidR="003077B4">
        <w:rPr>
          <w:rFonts w:ascii="Times New Roman" w:hAnsi="Times New Roman" w:cs="Times New Roman"/>
          <w:sz w:val="20"/>
          <w:szCs w:val="20"/>
        </w:rPr>
        <w:t> </w:t>
      </w:r>
      <w:r w:rsidRPr="002B34BA">
        <w:rPr>
          <w:rFonts w:ascii="Times New Roman" w:hAnsi="Times New Roman" w:cs="Times New Roman"/>
          <w:sz w:val="20"/>
          <w:szCs w:val="20"/>
        </w:rPr>
        <w:t>týdnu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a o poskytování přestávky v práci na jídlo a oddech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nebo přiměřené doby na oddech a jídlo,</w:t>
      </w:r>
    </w:p>
    <w:p w14:paraId="51380813" w14:textId="308EDE8A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i) odměně z dohody, o podmínkách jejího poskytování,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 splatnosti a termínu výplaty odměny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 dohody a o místu a způsobu vyplácení odměny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 dohody,</w:t>
      </w:r>
    </w:p>
    <w:p w14:paraId="4DF0D0FC" w14:textId="0A1D99E5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j) kolektivních smlouvách, které upravují pracovní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podmínky zaměstnance, a o označení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smluvních stran těchto kolektivních smluv,</w:t>
      </w:r>
    </w:p>
    <w:p w14:paraId="3F9FF5A7" w14:textId="086A9BE3" w:rsidR="00507478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k) orgánu sociálního zabezpečení, kterému zaměstnavatel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odvádí pojistné na sociální zabezpečení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 souvislosti s pracovněprávním vztahem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zaměstnance, a to nejpozději ve lhůtě 7 dnů ode dne započetí výkonu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práce.</w:t>
      </w:r>
    </w:p>
    <w:p w14:paraId="4A1B9D0F" w14:textId="469BE30A" w:rsidR="00070DA1" w:rsidRPr="002B34BA" w:rsidRDefault="00507478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(2) Informace uvedené v odstavci 1 písm. c)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až f), h), i) a k) mohou být nahrazeny odkazem na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příslušný právní předpis, kolektivní smlouvu nebo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vnitřní předpis. Ustanovení § 37 odst. 3 až 5 se použijí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obdobně.</w:t>
      </w:r>
    </w:p>
    <w:p w14:paraId="67DDF3A7" w14:textId="77777777" w:rsidR="003077B4" w:rsidRDefault="003077B4" w:rsidP="003077B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D2E09E" w14:textId="77777777" w:rsidR="003077B4" w:rsidRDefault="003077B4" w:rsidP="003077B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0C8FBBE" w14:textId="48D934FE" w:rsidR="001E3543" w:rsidRPr="002B34BA" w:rsidRDefault="001E3543" w:rsidP="003077B4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lastRenderedPageBreak/>
        <w:t>§ 77b</w:t>
      </w:r>
    </w:p>
    <w:p w14:paraId="7B2A8D0D" w14:textId="65099BDC" w:rsidR="001E3543" w:rsidRPr="002B34BA" w:rsidRDefault="001E3543" w:rsidP="003077B4">
      <w:pPr>
        <w:jc w:val="center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Informování zaměstnanců pracujících na základě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dohod o pracích konaných mimo pracovní poměr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vysílaných na území jiného státu</w:t>
      </w:r>
    </w:p>
    <w:p w14:paraId="1E7CF6EF" w14:textId="71068A38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(1) Vysílá-li zaměstnavatel zaměstnance k</w:t>
      </w:r>
      <w:r w:rsidR="003077B4">
        <w:rPr>
          <w:rFonts w:ascii="Times New Roman" w:hAnsi="Times New Roman" w:cs="Times New Roman"/>
          <w:sz w:val="20"/>
          <w:szCs w:val="20"/>
        </w:rPr>
        <w:t> </w:t>
      </w:r>
      <w:r w:rsidRPr="002B34BA">
        <w:rPr>
          <w:rFonts w:ascii="Times New Roman" w:hAnsi="Times New Roman" w:cs="Times New Roman"/>
          <w:sz w:val="20"/>
          <w:szCs w:val="20"/>
        </w:rPr>
        <w:t>výkonu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práce na území jiného státu a neobsahuje-li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tyto údaje dohoda o provedení práce nebo dohoda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 pracovní činnosti, je zaměstnavatel povinen jej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předem písemně informovat o</w:t>
      </w:r>
    </w:p>
    <w:p w14:paraId="3B19E599" w14:textId="77777777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a) státu, v němž má být práce vykonávána,</w:t>
      </w:r>
    </w:p>
    <w:p w14:paraId="6B89EFF4" w14:textId="77777777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b) předpokládané době tohoto vyslání,</w:t>
      </w:r>
    </w:p>
    <w:p w14:paraId="25C74786" w14:textId="77777777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c) měně, ve které mu bude vyplácena odměna z dohody,</w:t>
      </w:r>
    </w:p>
    <w:p w14:paraId="164AEEAC" w14:textId="0361E562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d) peněžitém nebo věcném plnění poskytovaném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zaměstnavatelem v souvislosti s výkonem práce,</w:t>
      </w:r>
    </w:p>
    <w:p w14:paraId="121708C4" w14:textId="70BB0DB4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e) tom, zda a za jakých podmínek je zajištěn návrat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zaměstnance.</w:t>
      </w:r>
    </w:p>
    <w:p w14:paraId="117BA696" w14:textId="4834B932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(2) Je-li zaměstnanec pracující na základě dohody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o provedení práce nebo dohody o pracovní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činnosti vyslán do jiného členského státu Evropské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unie k výkonu práce v rámci nadnárodního poskytování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služeb, je zaměstnavatel dále povinen jej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předem písemně informovat o</w:t>
      </w:r>
    </w:p>
    <w:p w14:paraId="6870246A" w14:textId="40A87F55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a) odměně za práci, na niž má zaměstnanec nárok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 souladu s právními předpisy hostitelského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členského státu,</w:t>
      </w:r>
    </w:p>
    <w:p w14:paraId="3331CE18" w14:textId="2A9FB30C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b) podmínkách poskytování cestovních náhrad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v souvislosti s výkonem práce a dalších plněních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poskytovaných zaměstnavatelem v</w:t>
      </w:r>
      <w:r w:rsidR="003077B4">
        <w:rPr>
          <w:rFonts w:ascii="Times New Roman" w:hAnsi="Times New Roman" w:cs="Times New Roman"/>
          <w:sz w:val="20"/>
          <w:szCs w:val="20"/>
        </w:rPr>
        <w:t> </w:t>
      </w:r>
      <w:r w:rsidRPr="002B34BA">
        <w:rPr>
          <w:rFonts w:ascii="Times New Roman" w:hAnsi="Times New Roman" w:cs="Times New Roman"/>
          <w:sz w:val="20"/>
          <w:szCs w:val="20"/>
        </w:rPr>
        <w:t>souvislosti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s vysláním,</w:t>
      </w:r>
    </w:p>
    <w:p w14:paraId="0B43C719" w14:textId="5ED82483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c) odkazu na oficiální celostátní internetovou adresu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zřízenou hostitelským členským státem.</w:t>
      </w:r>
    </w:p>
    <w:p w14:paraId="6FBF06C4" w14:textId="6F031464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(3) Informace uvedené v odstavci 1 písm. c)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a v odstavci 2 písm. a) mohou být nahrazeny odkazem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na příslušný právní předpis, kolektivní smlouvu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nebo vnitřní předpis.</w:t>
      </w:r>
    </w:p>
    <w:p w14:paraId="17028DBF" w14:textId="5897CD88" w:rsidR="001E3543" w:rsidRPr="002B34BA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(4) Zaměstnavatel není povinen zaměstnance informovat podle odstavců 1 a 2, jestliže vyslání zaměstnance</w:t>
      </w:r>
      <w:r w:rsidR="003077B4">
        <w:rPr>
          <w:rFonts w:ascii="Times New Roman" w:hAnsi="Times New Roman" w:cs="Times New Roman"/>
          <w:sz w:val="20"/>
          <w:szCs w:val="20"/>
        </w:rPr>
        <w:t xml:space="preserve"> </w:t>
      </w:r>
      <w:r w:rsidRPr="002B34BA">
        <w:rPr>
          <w:rFonts w:ascii="Times New Roman" w:hAnsi="Times New Roman" w:cs="Times New Roman"/>
          <w:sz w:val="20"/>
          <w:szCs w:val="20"/>
        </w:rPr>
        <w:t>nepřesahuje dobu 4 týdnů po sobě jdoucích.</w:t>
      </w:r>
    </w:p>
    <w:p w14:paraId="400DF0A8" w14:textId="580491EE" w:rsidR="00507478" w:rsidRDefault="001E3543" w:rsidP="002B34BA">
      <w:pPr>
        <w:jc w:val="both"/>
        <w:rPr>
          <w:rFonts w:ascii="Times New Roman" w:hAnsi="Times New Roman" w:cs="Times New Roman"/>
          <w:sz w:val="20"/>
          <w:szCs w:val="20"/>
        </w:rPr>
      </w:pPr>
      <w:r w:rsidRPr="002B34BA">
        <w:rPr>
          <w:rFonts w:ascii="Times New Roman" w:hAnsi="Times New Roman" w:cs="Times New Roman"/>
          <w:sz w:val="20"/>
          <w:szCs w:val="20"/>
        </w:rPr>
        <w:t>(5) Ustanovení § 37 odst. 3 a 4 se použijí obdobně.</w:t>
      </w:r>
    </w:p>
    <w:p w14:paraId="3E9BF582" w14:textId="77777777" w:rsidR="00BB77B3" w:rsidRPr="002B34BA" w:rsidRDefault="00BB77B3" w:rsidP="002B34B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3E435D" w14:textId="77777777" w:rsidR="00A14D1C" w:rsidRDefault="00BB77B3" w:rsidP="00A14D1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6FB6">
        <w:rPr>
          <w:rFonts w:ascii="Times New Roman" w:hAnsi="Times New Roman" w:cs="Times New Roman"/>
          <w:sz w:val="20"/>
          <w:szCs w:val="20"/>
        </w:rPr>
        <w:t>V § 240 se doplňuje odstavec 3, který zní:</w:t>
      </w:r>
      <w:r w:rsidR="00F46FB6" w:rsidRPr="00F46F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4A0D57" w14:textId="7B4B7E6E" w:rsidR="001E3543" w:rsidRDefault="00F46FB6" w:rsidP="00A14D1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6FB6">
        <w:rPr>
          <w:rFonts w:ascii="Times New Roman" w:hAnsi="Times New Roman" w:cs="Times New Roman"/>
          <w:sz w:val="20"/>
          <w:szCs w:val="20"/>
        </w:rPr>
        <w:t>(3) Zakazuje se zaměstnávat těhotné zaměstnankyně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F46FB6">
        <w:rPr>
          <w:rFonts w:ascii="Times New Roman" w:hAnsi="Times New Roman" w:cs="Times New Roman"/>
          <w:sz w:val="20"/>
          <w:szCs w:val="20"/>
        </w:rPr>
        <w:t>prací přesčas. Zaměstnankyním a zaměstnancům,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F46FB6">
        <w:rPr>
          <w:rFonts w:ascii="Times New Roman" w:hAnsi="Times New Roman" w:cs="Times New Roman"/>
          <w:sz w:val="20"/>
          <w:szCs w:val="20"/>
        </w:rPr>
        <w:t>kteří pečují o dítě mladší než 1 rok, nesmí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F46FB6">
        <w:rPr>
          <w:rFonts w:ascii="Times New Roman" w:hAnsi="Times New Roman" w:cs="Times New Roman"/>
          <w:sz w:val="20"/>
          <w:szCs w:val="20"/>
        </w:rPr>
        <w:t>zaměstnavatel nařídit práci přesčas.</w:t>
      </w:r>
    </w:p>
    <w:p w14:paraId="7FD87548" w14:textId="77777777" w:rsidR="00512184" w:rsidRPr="00512184" w:rsidRDefault="00512184" w:rsidP="001E0A98">
      <w:pPr>
        <w:jc w:val="center"/>
        <w:rPr>
          <w:rFonts w:ascii="Times New Roman" w:hAnsi="Times New Roman" w:cs="Times New Roman"/>
          <w:sz w:val="20"/>
          <w:szCs w:val="20"/>
        </w:rPr>
      </w:pPr>
      <w:r w:rsidRPr="00512184">
        <w:rPr>
          <w:rFonts w:ascii="Times New Roman" w:hAnsi="Times New Roman" w:cs="Times New Roman"/>
          <w:sz w:val="20"/>
          <w:szCs w:val="20"/>
        </w:rPr>
        <w:t>§ 241</w:t>
      </w:r>
    </w:p>
    <w:p w14:paraId="2DD19844" w14:textId="4C6CD95E" w:rsidR="00512184" w:rsidRPr="00512184" w:rsidRDefault="00512184" w:rsidP="00512184">
      <w:pPr>
        <w:jc w:val="both"/>
        <w:rPr>
          <w:rFonts w:ascii="Times New Roman" w:hAnsi="Times New Roman" w:cs="Times New Roman"/>
          <w:sz w:val="20"/>
          <w:szCs w:val="20"/>
        </w:rPr>
      </w:pPr>
      <w:r w:rsidRPr="00512184">
        <w:rPr>
          <w:rFonts w:ascii="Times New Roman" w:hAnsi="Times New Roman" w:cs="Times New Roman"/>
          <w:sz w:val="20"/>
          <w:szCs w:val="20"/>
        </w:rPr>
        <w:t>(1) Zaměstnavatel je povinen přihlížet při zařazování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do směn též k potřebám zaměstnankyně nebo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zaměstnance pečujícího o dítě.</w:t>
      </w:r>
    </w:p>
    <w:p w14:paraId="5CCB2EC2" w14:textId="77777777" w:rsidR="00512184" w:rsidRPr="00512184" w:rsidRDefault="00512184" w:rsidP="00512184">
      <w:pPr>
        <w:jc w:val="both"/>
        <w:rPr>
          <w:rFonts w:ascii="Times New Roman" w:hAnsi="Times New Roman" w:cs="Times New Roman"/>
          <w:sz w:val="20"/>
          <w:szCs w:val="20"/>
        </w:rPr>
      </w:pPr>
      <w:r w:rsidRPr="00512184">
        <w:rPr>
          <w:rFonts w:ascii="Times New Roman" w:hAnsi="Times New Roman" w:cs="Times New Roman"/>
          <w:sz w:val="20"/>
          <w:szCs w:val="20"/>
        </w:rPr>
        <w:t>(2) Požádá-li</w:t>
      </w:r>
    </w:p>
    <w:p w14:paraId="79CDC24F" w14:textId="77777777" w:rsidR="00512184" w:rsidRPr="00512184" w:rsidRDefault="00512184" w:rsidP="00512184">
      <w:pPr>
        <w:jc w:val="both"/>
        <w:rPr>
          <w:rFonts w:ascii="Times New Roman" w:hAnsi="Times New Roman" w:cs="Times New Roman"/>
          <w:sz w:val="20"/>
          <w:szCs w:val="20"/>
        </w:rPr>
      </w:pPr>
      <w:r w:rsidRPr="00512184">
        <w:rPr>
          <w:rFonts w:ascii="Times New Roman" w:hAnsi="Times New Roman" w:cs="Times New Roman"/>
          <w:sz w:val="20"/>
          <w:szCs w:val="20"/>
        </w:rPr>
        <w:t>a) těhotná zaměstnankyně,</w:t>
      </w:r>
    </w:p>
    <w:p w14:paraId="68006ADC" w14:textId="1528E028" w:rsidR="00512184" w:rsidRPr="00512184" w:rsidRDefault="00512184" w:rsidP="00512184">
      <w:pPr>
        <w:jc w:val="both"/>
        <w:rPr>
          <w:rFonts w:ascii="Times New Roman" w:hAnsi="Times New Roman" w:cs="Times New Roman"/>
          <w:sz w:val="20"/>
          <w:szCs w:val="20"/>
        </w:rPr>
      </w:pPr>
      <w:r w:rsidRPr="00512184">
        <w:rPr>
          <w:rFonts w:ascii="Times New Roman" w:hAnsi="Times New Roman" w:cs="Times New Roman"/>
          <w:sz w:val="20"/>
          <w:szCs w:val="20"/>
        </w:rPr>
        <w:t>b) zaměstnankyně nebo zaměstnanec pečující o dítě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mladší než 15 let, nebo</w:t>
      </w:r>
    </w:p>
    <w:p w14:paraId="1EE6DB3E" w14:textId="24222DEE" w:rsidR="00512184" w:rsidRPr="00512184" w:rsidRDefault="00512184" w:rsidP="00512184">
      <w:pPr>
        <w:jc w:val="both"/>
        <w:rPr>
          <w:rFonts w:ascii="Times New Roman" w:hAnsi="Times New Roman" w:cs="Times New Roman"/>
          <w:sz w:val="20"/>
          <w:szCs w:val="20"/>
        </w:rPr>
      </w:pPr>
      <w:r w:rsidRPr="00512184">
        <w:rPr>
          <w:rFonts w:ascii="Times New Roman" w:hAnsi="Times New Roman" w:cs="Times New Roman"/>
          <w:sz w:val="20"/>
          <w:szCs w:val="20"/>
        </w:rPr>
        <w:t>c) zaměstnankyně nebo zaměstnanec, kteří převážně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sami dlouhodobě pečují o osobu, která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se podle zvláštního právního předpisu považuje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za osobu závislou na pomoci jiné fyzické osoby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ve stupni II (středně těžká závislost), ve stupni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III (těžká závislost) nebo stupni IV (úplná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závislost),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zaměstnavatele písemně o kratší pracovní dobu podle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§ 80 nebo o jinou vhodnou úpravu stanovené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týdenní pracovní doby nebo kratší pracovní doby,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je zaměstnavatel povinen žádosti vyhovět, nebrání-li tomu vážné provozní důvody. Nevyhoví-li zaměstnavatel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žádosti, je povinen to písemně odůvodnit.</w:t>
      </w:r>
    </w:p>
    <w:p w14:paraId="2481C789" w14:textId="31FA7587" w:rsidR="00F46FB6" w:rsidRDefault="00512184" w:rsidP="00512184">
      <w:pPr>
        <w:jc w:val="both"/>
        <w:rPr>
          <w:rFonts w:ascii="Times New Roman" w:hAnsi="Times New Roman" w:cs="Times New Roman"/>
          <w:sz w:val="20"/>
          <w:szCs w:val="20"/>
        </w:rPr>
      </w:pPr>
      <w:r w:rsidRPr="00512184">
        <w:rPr>
          <w:rFonts w:ascii="Times New Roman" w:hAnsi="Times New Roman" w:cs="Times New Roman"/>
          <w:sz w:val="20"/>
          <w:szCs w:val="20"/>
        </w:rPr>
        <w:t>(3) Požádá-li zaměstnankyně nebo zaměstnanec,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jejichž žádosti o kratší pracovní dobu podle odstavce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2 bylo vyhověno, zaměstnavatele písemně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o obnovení nebo částečné obnovení rozsahu původní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týdenní pracovní doby a zaměstnavatel této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512184">
        <w:rPr>
          <w:rFonts w:ascii="Times New Roman" w:hAnsi="Times New Roman" w:cs="Times New Roman"/>
          <w:sz w:val="20"/>
          <w:szCs w:val="20"/>
        </w:rPr>
        <w:t>žádosti nevyhoví, je povinen to písemně odůvodnit.</w:t>
      </w:r>
    </w:p>
    <w:p w14:paraId="7628CD0F" w14:textId="707B8E16" w:rsidR="00CF46CA" w:rsidRPr="00CF46CA" w:rsidRDefault="00CF46CA" w:rsidP="001E0A98">
      <w:pPr>
        <w:jc w:val="center"/>
        <w:rPr>
          <w:rFonts w:ascii="Times New Roman" w:hAnsi="Times New Roman" w:cs="Times New Roman"/>
          <w:sz w:val="20"/>
          <w:szCs w:val="20"/>
        </w:rPr>
      </w:pPr>
      <w:r w:rsidRPr="00CF46CA">
        <w:rPr>
          <w:rFonts w:ascii="Times New Roman" w:hAnsi="Times New Roman" w:cs="Times New Roman"/>
          <w:sz w:val="20"/>
          <w:szCs w:val="20"/>
        </w:rPr>
        <w:lastRenderedPageBreak/>
        <w:t>§ 241a</w:t>
      </w:r>
    </w:p>
    <w:p w14:paraId="164FB582" w14:textId="77777777" w:rsidR="00CF46CA" w:rsidRPr="00CF46CA" w:rsidRDefault="00CF46CA" w:rsidP="00CF46CA">
      <w:pPr>
        <w:jc w:val="both"/>
        <w:rPr>
          <w:rFonts w:ascii="Times New Roman" w:hAnsi="Times New Roman" w:cs="Times New Roman"/>
          <w:sz w:val="20"/>
          <w:szCs w:val="20"/>
        </w:rPr>
      </w:pPr>
      <w:r w:rsidRPr="00CF46CA">
        <w:rPr>
          <w:rFonts w:ascii="Times New Roman" w:hAnsi="Times New Roman" w:cs="Times New Roman"/>
          <w:sz w:val="20"/>
          <w:szCs w:val="20"/>
        </w:rPr>
        <w:t>Požádá-li</w:t>
      </w:r>
    </w:p>
    <w:p w14:paraId="0AF2F5DA" w14:textId="77777777" w:rsidR="00CF46CA" w:rsidRPr="00CF46CA" w:rsidRDefault="00CF46CA" w:rsidP="00CF46CA">
      <w:pPr>
        <w:jc w:val="both"/>
        <w:rPr>
          <w:rFonts w:ascii="Times New Roman" w:hAnsi="Times New Roman" w:cs="Times New Roman"/>
          <w:sz w:val="20"/>
          <w:szCs w:val="20"/>
        </w:rPr>
      </w:pPr>
      <w:r w:rsidRPr="00CF46CA">
        <w:rPr>
          <w:rFonts w:ascii="Times New Roman" w:hAnsi="Times New Roman" w:cs="Times New Roman"/>
          <w:sz w:val="20"/>
          <w:szCs w:val="20"/>
        </w:rPr>
        <w:t>a) těhotná zaměstnankyně,</w:t>
      </w:r>
    </w:p>
    <w:p w14:paraId="7764903C" w14:textId="2081215E" w:rsidR="00CF46CA" w:rsidRPr="00CF46CA" w:rsidRDefault="00CF46CA" w:rsidP="00CF46CA">
      <w:pPr>
        <w:jc w:val="both"/>
        <w:rPr>
          <w:rFonts w:ascii="Times New Roman" w:hAnsi="Times New Roman" w:cs="Times New Roman"/>
          <w:sz w:val="20"/>
          <w:szCs w:val="20"/>
        </w:rPr>
      </w:pPr>
      <w:r w:rsidRPr="00CF46CA">
        <w:rPr>
          <w:rFonts w:ascii="Times New Roman" w:hAnsi="Times New Roman" w:cs="Times New Roman"/>
          <w:sz w:val="20"/>
          <w:szCs w:val="20"/>
        </w:rPr>
        <w:t>b) zaměstnankyně nebo zaměstnanec pečující o dítě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CF46CA">
        <w:rPr>
          <w:rFonts w:ascii="Times New Roman" w:hAnsi="Times New Roman" w:cs="Times New Roman"/>
          <w:sz w:val="20"/>
          <w:szCs w:val="20"/>
        </w:rPr>
        <w:t>mladší než 9 let, nebo</w:t>
      </w:r>
    </w:p>
    <w:p w14:paraId="0A789BD5" w14:textId="5033F19E" w:rsidR="00512184" w:rsidRPr="00F46FB6" w:rsidRDefault="00CF46CA" w:rsidP="00CF46CA">
      <w:pPr>
        <w:jc w:val="both"/>
        <w:rPr>
          <w:rFonts w:ascii="Times New Roman" w:hAnsi="Times New Roman" w:cs="Times New Roman"/>
          <w:sz w:val="20"/>
          <w:szCs w:val="20"/>
        </w:rPr>
      </w:pPr>
      <w:r w:rsidRPr="00CF46CA">
        <w:rPr>
          <w:rFonts w:ascii="Times New Roman" w:hAnsi="Times New Roman" w:cs="Times New Roman"/>
          <w:sz w:val="20"/>
          <w:szCs w:val="20"/>
        </w:rPr>
        <w:t>c) zaměstnankyně nebo zaměstnanec, kteří převážně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CF46CA">
        <w:rPr>
          <w:rFonts w:ascii="Times New Roman" w:hAnsi="Times New Roman" w:cs="Times New Roman"/>
          <w:sz w:val="20"/>
          <w:szCs w:val="20"/>
        </w:rPr>
        <w:t>sami dlouhodobě pečují o osobu, která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CF46CA">
        <w:rPr>
          <w:rFonts w:ascii="Times New Roman" w:hAnsi="Times New Roman" w:cs="Times New Roman"/>
          <w:sz w:val="20"/>
          <w:szCs w:val="20"/>
        </w:rPr>
        <w:t>se podle zvláštního právního předpisu považuje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CF46CA">
        <w:rPr>
          <w:rFonts w:ascii="Times New Roman" w:hAnsi="Times New Roman" w:cs="Times New Roman"/>
          <w:sz w:val="20"/>
          <w:szCs w:val="20"/>
        </w:rPr>
        <w:t>za osobu závislou na pomoci jiné fyzické osoby</w:t>
      </w:r>
      <w:r>
        <w:rPr>
          <w:rFonts w:ascii="Times New Roman" w:hAnsi="Times New Roman" w:cs="Times New Roman"/>
          <w:sz w:val="20"/>
          <w:szCs w:val="20"/>
        </w:rPr>
        <w:t xml:space="preserve"> v</w:t>
      </w:r>
      <w:r w:rsidRPr="00CF46CA">
        <w:rPr>
          <w:rFonts w:ascii="Times New Roman" w:hAnsi="Times New Roman" w:cs="Times New Roman"/>
          <w:sz w:val="20"/>
          <w:szCs w:val="20"/>
        </w:rPr>
        <w:t>e stupni II (středně těžká závislost), ve stupni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CF46CA">
        <w:rPr>
          <w:rFonts w:ascii="Times New Roman" w:hAnsi="Times New Roman" w:cs="Times New Roman"/>
          <w:sz w:val="20"/>
          <w:szCs w:val="20"/>
        </w:rPr>
        <w:t>III (těžká závislost) nebo stupni IV (úplná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CF46CA">
        <w:rPr>
          <w:rFonts w:ascii="Times New Roman" w:hAnsi="Times New Roman" w:cs="Times New Roman"/>
          <w:sz w:val="20"/>
          <w:szCs w:val="20"/>
        </w:rPr>
        <w:t>závislost),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CF46CA">
        <w:rPr>
          <w:rFonts w:ascii="Times New Roman" w:hAnsi="Times New Roman" w:cs="Times New Roman"/>
          <w:sz w:val="20"/>
          <w:szCs w:val="20"/>
        </w:rPr>
        <w:t>zaměstnavatele písemně o výkon práce na dálku podle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CF46CA">
        <w:rPr>
          <w:rFonts w:ascii="Times New Roman" w:hAnsi="Times New Roman" w:cs="Times New Roman"/>
          <w:sz w:val="20"/>
          <w:szCs w:val="20"/>
        </w:rPr>
        <w:t>§ 317 a zaměstnavatel této žádosti nevyhoví, je</w:t>
      </w:r>
      <w:r w:rsidR="001E0A98">
        <w:rPr>
          <w:rFonts w:ascii="Times New Roman" w:hAnsi="Times New Roman" w:cs="Times New Roman"/>
          <w:sz w:val="20"/>
          <w:szCs w:val="20"/>
        </w:rPr>
        <w:t xml:space="preserve"> </w:t>
      </w:r>
      <w:r w:rsidRPr="00CF46CA">
        <w:rPr>
          <w:rFonts w:ascii="Times New Roman" w:hAnsi="Times New Roman" w:cs="Times New Roman"/>
          <w:sz w:val="20"/>
          <w:szCs w:val="20"/>
        </w:rPr>
        <w:t>povinen to písemně odůvodnit.</w:t>
      </w:r>
    </w:p>
    <w:p w14:paraId="25DC023D" w14:textId="77777777" w:rsidR="00B76070" w:rsidRDefault="00B76070" w:rsidP="00B76070"/>
    <w:sectPr w:rsidR="00B7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3A"/>
    <w:rsid w:val="00070DA1"/>
    <w:rsid w:val="00170B56"/>
    <w:rsid w:val="001D7439"/>
    <w:rsid w:val="001E0A98"/>
    <w:rsid w:val="001E3543"/>
    <w:rsid w:val="002B34BA"/>
    <w:rsid w:val="003077B4"/>
    <w:rsid w:val="00507478"/>
    <w:rsid w:val="00512184"/>
    <w:rsid w:val="006F79B3"/>
    <w:rsid w:val="009E7F78"/>
    <w:rsid w:val="00A14D1C"/>
    <w:rsid w:val="00A5197D"/>
    <w:rsid w:val="00AE293F"/>
    <w:rsid w:val="00B0454D"/>
    <w:rsid w:val="00B76070"/>
    <w:rsid w:val="00B827BB"/>
    <w:rsid w:val="00BB77B3"/>
    <w:rsid w:val="00CF46CA"/>
    <w:rsid w:val="00DB1B3A"/>
    <w:rsid w:val="00DF2EB2"/>
    <w:rsid w:val="00ED4B57"/>
    <w:rsid w:val="00F46FB6"/>
    <w:rsid w:val="00F5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26FA"/>
  <w15:chartTrackingRefBased/>
  <w15:docId w15:val="{7B8A7E5C-A02C-4403-82E8-47BCF4D6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1809</Words>
  <Characters>10677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Romaněnko</dc:creator>
  <cp:keywords/>
  <dc:description/>
  <cp:lastModifiedBy>Jan Romaněnko</cp:lastModifiedBy>
  <cp:revision>23</cp:revision>
  <dcterms:created xsi:type="dcterms:W3CDTF">2023-09-28T08:30:00Z</dcterms:created>
  <dcterms:modified xsi:type="dcterms:W3CDTF">2023-10-01T14:02:00Z</dcterms:modified>
</cp:coreProperties>
</file>