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B9" w:rsidRDefault="004801B9" w:rsidP="004801B9">
      <w:pPr>
        <w:pStyle w:val="Nadpis3"/>
      </w:pPr>
      <w:r>
        <w:t>Předmět: Hudební výchova</w:t>
      </w:r>
    </w:p>
    <w:p w:rsidR="004801B9" w:rsidRDefault="004801B9" w:rsidP="004801B9">
      <w:pPr>
        <w:pStyle w:val="charakteristika-nadpis"/>
      </w:pPr>
      <w:r>
        <w:t>Charakteristika vyučovacího předmětu:</w:t>
      </w:r>
    </w:p>
    <w:p w:rsidR="004801B9" w:rsidRDefault="004801B9" w:rsidP="004801B9">
      <w:pPr>
        <w:pStyle w:val="charakteristika-text"/>
      </w:pPr>
      <w:r>
        <w:t>Hudební výchova je vyučována v 6. – 9. ročníku po jedné hodině týdně. Výsledky hudebně-pohybové průpravy žáků jsou prezentovány při celoškolních akademiích a při vystoupeních žáků na veřejnosti v rámci dalších akcí.</w:t>
      </w:r>
    </w:p>
    <w:p w:rsidR="004801B9" w:rsidRDefault="004801B9" w:rsidP="004801B9">
      <w:pPr>
        <w:pStyle w:val="vychovne"/>
      </w:pPr>
      <w:r>
        <w:t>Výchovné a vzdělávací postupy, které směřují k utváření klíčových kompetencí:</w:t>
      </w:r>
    </w:p>
    <w:p w:rsidR="004801B9" w:rsidRDefault="004801B9" w:rsidP="004801B9">
      <w:pPr>
        <w:pStyle w:val="kompetence"/>
      </w:pPr>
      <w:r>
        <w:t>Kompetence k učení:</w:t>
      </w:r>
    </w:p>
    <w:p w:rsidR="004801B9" w:rsidRDefault="004801B9" w:rsidP="004801B9">
      <w:pPr>
        <w:pStyle w:val="kompetence-odrazky"/>
      </w:pPr>
      <w:r>
        <w:t>ukázat žákům vhodné způsoby, metody práce s hudebním materiálem</w:t>
      </w:r>
    </w:p>
    <w:p w:rsidR="004801B9" w:rsidRDefault="004801B9" w:rsidP="004801B9">
      <w:pPr>
        <w:pStyle w:val="kompetence-odrazky"/>
      </w:pPr>
      <w:r>
        <w:t>vést žáky k vyhledávání a třídění informací z hudební oblasti za účelem dalšího vzdělávání</w:t>
      </w:r>
    </w:p>
    <w:p w:rsidR="004801B9" w:rsidRDefault="004801B9" w:rsidP="004801B9">
      <w:pPr>
        <w:pStyle w:val="kompetence-odrazky"/>
      </w:pPr>
      <w:r>
        <w:t>učit žáky operovat s termíny a na základě jejich pochopení uvádět věci do souvislostí</w:t>
      </w:r>
    </w:p>
    <w:p w:rsidR="004801B9" w:rsidRDefault="004801B9" w:rsidP="004801B9">
      <w:pPr>
        <w:pStyle w:val="kompetence-odrazky"/>
      </w:pPr>
      <w:r>
        <w:t xml:space="preserve"> směřovat žáky k vytváření si komplexnějšího pohledu na kulturní jevy</w:t>
      </w:r>
    </w:p>
    <w:p w:rsidR="004801B9" w:rsidRDefault="004801B9" w:rsidP="004801B9">
      <w:pPr>
        <w:pStyle w:val="kompetence-odrazky"/>
      </w:pPr>
      <w:r>
        <w:t>vést žáky k pozorování, poslouchání, experimentování, kritickému hodnocení výsledků svého učení</w:t>
      </w:r>
    </w:p>
    <w:p w:rsidR="004801B9" w:rsidRDefault="004801B9" w:rsidP="004801B9">
      <w:pPr>
        <w:pStyle w:val="kompetence"/>
      </w:pPr>
      <w:r>
        <w:t>Kompetence k řešení problémů:</w:t>
      </w:r>
    </w:p>
    <w:p w:rsidR="004801B9" w:rsidRDefault="004801B9" w:rsidP="004801B9">
      <w:pPr>
        <w:pStyle w:val="kompetence-odrazky"/>
      </w:pPr>
      <w:r>
        <w:t>vést žáky k posuzování vlastního pokroku v učení, k určení překážek či problémů bránících učení, diskutování o nich, o možnostech nápravy</w:t>
      </w:r>
    </w:p>
    <w:p w:rsidR="004801B9" w:rsidRDefault="004801B9" w:rsidP="004801B9">
      <w:pPr>
        <w:pStyle w:val="kompetence-odrazky"/>
      </w:pPr>
      <w:r>
        <w:t>předkládat žákům dostatek námětů k samostatnému uvažování</w:t>
      </w:r>
    </w:p>
    <w:p w:rsidR="004801B9" w:rsidRDefault="004801B9" w:rsidP="004801B9">
      <w:pPr>
        <w:pStyle w:val="kompetence-odrazky"/>
      </w:pPr>
      <w:r>
        <w:t>vést žáky ke kritickému myšlení, k uvážlivým rozhodnutím, schopnosti obhájit je, uvědomování si zodpovědnosti za svá rozhodnutí a výsledky</w:t>
      </w:r>
    </w:p>
    <w:p w:rsidR="004801B9" w:rsidRDefault="004801B9" w:rsidP="004801B9">
      <w:pPr>
        <w:pStyle w:val="kompetence"/>
      </w:pPr>
      <w:r>
        <w:t>Kompetence komunikativní:</w:t>
      </w:r>
    </w:p>
    <w:p w:rsidR="004801B9" w:rsidRDefault="004801B9" w:rsidP="004801B9">
      <w:pPr>
        <w:pStyle w:val="kompetence-odrazky"/>
      </w:pPr>
      <w:r>
        <w:t xml:space="preserve"> vést žáky k formování vlastních názorů</w:t>
      </w:r>
    </w:p>
    <w:p w:rsidR="004801B9" w:rsidRDefault="004801B9" w:rsidP="004801B9">
      <w:pPr>
        <w:pStyle w:val="kompetence-odrazky"/>
      </w:pPr>
      <w:r>
        <w:t xml:space="preserve"> zapojovat žáky do diskuse, učit je obhajovat vlastní názor, vhodně argumentovat</w:t>
      </w:r>
    </w:p>
    <w:p w:rsidR="004801B9" w:rsidRDefault="004801B9" w:rsidP="004801B9">
      <w:pPr>
        <w:pStyle w:val="kompetence-odrazky"/>
      </w:pPr>
      <w:r>
        <w:t xml:space="preserve"> nabízet žákům dostatek hudebních námětů</w:t>
      </w:r>
    </w:p>
    <w:p w:rsidR="004801B9" w:rsidRDefault="004801B9" w:rsidP="004801B9">
      <w:pPr>
        <w:pStyle w:val="kompetence-odrazky"/>
      </w:pPr>
      <w:r>
        <w:t>učit žáky rozumět různým typům komunikačních prostředků, přemýšlet o nich, reagovat na ně a tvořivě je využívat k vlastnímu rozvoji</w:t>
      </w:r>
    </w:p>
    <w:p w:rsidR="004801B9" w:rsidRDefault="004801B9" w:rsidP="004801B9">
      <w:pPr>
        <w:pStyle w:val="kompetence-odrazky"/>
      </w:pPr>
      <w:r>
        <w:t xml:space="preserve"> vést žáky k aktivnímu zapojení do společenského dění</w:t>
      </w:r>
    </w:p>
    <w:p w:rsidR="004801B9" w:rsidRDefault="004801B9" w:rsidP="004801B9">
      <w:pPr>
        <w:pStyle w:val="kompetence"/>
      </w:pPr>
      <w:r>
        <w:t>Kompetence sociální a personální:</w:t>
      </w:r>
    </w:p>
    <w:p w:rsidR="004801B9" w:rsidRDefault="004801B9" w:rsidP="004801B9">
      <w:pPr>
        <w:pStyle w:val="kompetence-odrazky"/>
      </w:pPr>
      <w:r>
        <w:t xml:space="preserve"> zapojovat žáky do spolupráce ve skupině a týmu</w:t>
      </w:r>
    </w:p>
    <w:p w:rsidR="004801B9" w:rsidRDefault="004801B9" w:rsidP="004801B9">
      <w:pPr>
        <w:pStyle w:val="kompetence-odrazky"/>
      </w:pPr>
      <w:r>
        <w:t xml:space="preserve"> navozovat dostatek situací, ve kterých si žáci uvědomí efektivnost spolupráce</w:t>
      </w:r>
    </w:p>
    <w:p w:rsidR="004801B9" w:rsidRDefault="004801B9" w:rsidP="004801B9">
      <w:pPr>
        <w:pStyle w:val="kompetence"/>
      </w:pPr>
      <w:r>
        <w:t>Kompetence občanské:</w:t>
      </w:r>
    </w:p>
    <w:p w:rsidR="004801B9" w:rsidRDefault="004801B9" w:rsidP="004801B9">
      <w:pPr>
        <w:pStyle w:val="kompetence-odrazky"/>
      </w:pPr>
      <w:r>
        <w:t xml:space="preserve"> poskytovat žákům možnost vcítit se do situace ostatních</w:t>
      </w:r>
    </w:p>
    <w:p w:rsidR="004801B9" w:rsidRDefault="004801B9" w:rsidP="004801B9">
      <w:pPr>
        <w:pStyle w:val="kompetence-odrazky"/>
      </w:pPr>
      <w:r>
        <w:t xml:space="preserve"> vést žáky k pozitivnímu postoji k uměleckým dílům</w:t>
      </w:r>
    </w:p>
    <w:p w:rsidR="004801B9" w:rsidRDefault="004801B9" w:rsidP="004801B9">
      <w:pPr>
        <w:pStyle w:val="kompetence-odrazky"/>
      </w:pPr>
      <w:r>
        <w:t>vést žáky k oceňování našich tradic, kulturního i historického dědictví</w:t>
      </w:r>
    </w:p>
    <w:p w:rsidR="004801B9" w:rsidRDefault="004801B9" w:rsidP="004801B9">
      <w:pPr>
        <w:pStyle w:val="kompetence-odrazky"/>
      </w:pPr>
      <w:r>
        <w:t xml:space="preserve"> vést žáky k tvořivosti, zapojovat je do kulturního dění</w:t>
      </w:r>
    </w:p>
    <w:p w:rsidR="004801B9" w:rsidRDefault="004801B9" w:rsidP="004801B9">
      <w:pPr>
        <w:pStyle w:val="kompetence"/>
      </w:pPr>
      <w:r>
        <w:t>Kompetence pracovní:</w:t>
      </w:r>
    </w:p>
    <w:p w:rsidR="004801B9" w:rsidRDefault="004801B9" w:rsidP="004801B9">
      <w:pPr>
        <w:pStyle w:val="kompetence-odrazky"/>
      </w:pPr>
      <w:r>
        <w:t xml:space="preserve"> vést žáka k užívání znalostí, zkušeností a dovedností v zájmu vlastního rozvoje i své přípravy na budoucnost</w:t>
      </w:r>
    </w:p>
    <w:p w:rsidR="004801B9" w:rsidRDefault="004801B9" w:rsidP="004801B9">
      <w:pPr>
        <w:pStyle w:val="Nadpis4"/>
      </w:pPr>
      <w:r>
        <w:lastRenderedPageBreak/>
        <w:t>6. ročník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3060"/>
        <w:gridCol w:w="1980"/>
        <w:gridCol w:w="4500"/>
      </w:tblGrid>
      <w:tr w:rsidR="004801B9">
        <w:tc>
          <w:tcPr>
            <w:tcW w:w="2700" w:type="dxa"/>
            <w:vAlign w:val="center"/>
          </w:tcPr>
          <w:p w:rsidR="004801B9" w:rsidRDefault="004801B9" w:rsidP="004801B9">
            <w:pPr>
              <w:pStyle w:val="tab-zhlav"/>
            </w:pPr>
            <w:r>
              <w:t>žák je v předmětu veden k</w:t>
            </w:r>
          </w:p>
        </w:tc>
        <w:tc>
          <w:tcPr>
            <w:tcW w:w="2880" w:type="dxa"/>
            <w:vAlign w:val="center"/>
          </w:tcPr>
          <w:p w:rsidR="004801B9" w:rsidRDefault="004801B9" w:rsidP="004801B9">
            <w:pPr>
              <w:pStyle w:val="tab-zhlav"/>
            </w:pPr>
            <w:r>
              <w:t>rozpracované výstupy v předmětu</w:t>
            </w:r>
          </w:p>
        </w:tc>
        <w:tc>
          <w:tcPr>
            <w:tcW w:w="3060" w:type="dxa"/>
            <w:vAlign w:val="center"/>
          </w:tcPr>
          <w:p w:rsidR="004801B9" w:rsidRDefault="004801B9" w:rsidP="004801B9">
            <w:pPr>
              <w:pStyle w:val="tab-zhlav"/>
            </w:pPr>
            <w:r>
              <w:t>učivo</w:t>
            </w:r>
          </w:p>
        </w:tc>
        <w:tc>
          <w:tcPr>
            <w:tcW w:w="1980" w:type="dxa"/>
            <w:vAlign w:val="center"/>
          </w:tcPr>
          <w:p w:rsidR="004801B9" w:rsidRDefault="004801B9" w:rsidP="004801B9">
            <w:pPr>
              <w:pStyle w:val="tab-zhlav"/>
            </w:pPr>
            <w:r>
              <w:t>možné evaluační nástroje</w:t>
            </w:r>
          </w:p>
        </w:tc>
        <w:tc>
          <w:tcPr>
            <w:tcW w:w="4500" w:type="dxa"/>
            <w:vAlign w:val="center"/>
          </w:tcPr>
          <w:p w:rsidR="004801B9" w:rsidRDefault="004801B9" w:rsidP="004801B9">
            <w:pPr>
              <w:pStyle w:val="tab-zhlav"/>
              <w:jc w:val="left"/>
            </w:pPr>
            <w:r>
              <w:t>poznámky (možné formy a metody práce, průřezová témata, mezipředmětové vztahy...)</w:t>
            </w:r>
          </w:p>
        </w:tc>
      </w:tr>
      <w:tr w:rsidR="004801B9"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  <w:r>
              <w:t>Vokální činnosti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</w:tr>
      <w:tr w:rsidR="004801B9"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chápání  umění jako specific-kého způsobu  poznání a užívání jazyka umění jako svébytného prostředku komunikace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učení se prostřednictvím vlastní tvorby opírající se o subjektivně jedinečné vnímání, cítění, prožívání a představy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 xml:space="preserve">rozvíjení tvůrčího potenciálu, kultivování projevů a potřeb 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žák správně hospodaří s dechem, tvoří tóny,  artikuluje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využívá vlastního hlasového potenciálu v rámci aktivního zapojení do hudebních činností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 xml:space="preserve">zpívá 10 písní podle svých  dispozic v jednohlase  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rozpoznává na základě individuálních schopností přednosti i nedostatky vlastního zpěvu</w:t>
            </w:r>
          </w:p>
          <w:p w:rsidR="003257D3" w:rsidRDefault="003257D3" w:rsidP="003257D3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3257D3" w:rsidRPr="00202030" w:rsidRDefault="003257D3" w:rsidP="003257D3">
            <w:pPr>
              <w:pStyle w:val="Bezmez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02030">
              <w:rPr>
                <w:rFonts w:ascii="Times New Roman" w:hAnsi="Times New Roman" w:cs="Times New Roman"/>
                <w:b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doprovází písně pomocí ostinata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interpretuje vybrané lidové a umělé písně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rozezná různé hudební žánry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pozorně vnímá znějící hudbu skladeb většího rozsahu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rozpozná vybrané hudební nástroje symfonického orchestru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uvede některá jména hudebních skladatelů a název některého z jejich děl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uroven-text"/>
            </w:pPr>
            <w:r>
              <w:t xml:space="preserve">zjištění sluchové a  intonační úrovně žáka </w:t>
            </w:r>
          </w:p>
          <w:p w:rsidR="004801B9" w:rsidRDefault="004801B9" w:rsidP="004801B9">
            <w:pPr>
              <w:pStyle w:val="uroven-text"/>
            </w:pPr>
            <w:r>
              <w:t>artikulace, hlasová hygiena</w:t>
            </w:r>
          </w:p>
          <w:p w:rsidR="004801B9" w:rsidRDefault="004801B9" w:rsidP="004801B9">
            <w:pPr>
              <w:pStyle w:val="uroven-text"/>
            </w:pPr>
            <w:r>
              <w:t>jednohlasý zpěv nejméně 10     písní(lidových, umělých, koled a vánočních písní) v durové tónině ve  2/4, 3/4 ,4/4 taktu</w:t>
            </w:r>
          </w:p>
          <w:p w:rsidR="004801B9" w:rsidRDefault="004801B9" w:rsidP="004801B9">
            <w:pPr>
              <w:pStyle w:val="uroven-text"/>
            </w:pPr>
            <w:r>
              <w:t>zpěv – kánon, lidový dvojhlas</w:t>
            </w:r>
          </w:p>
          <w:p w:rsidR="004801B9" w:rsidRDefault="004801B9" w:rsidP="004801B9">
            <w:pPr>
              <w:pStyle w:val="uroven-text"/>
            </w:pPr>
            <w:r>
              <w:t>orientace v notovém záznamu melodie(druhy not, pomlky, takty, stupnice C dur,G dur,F dur, noty a-a2)</w:t>
            </w:r>
          </w:p>
          <w:p w:rsidR="004801B9" w:rsidRDefault="004801B9" w:rsidP="004801B9">
            <w:pPr>
              <w:pStyle w:val="uroven-text"/>
            </w:pPr>
            <w:r>
              <w:t>reflexe vokálního projevu</w:t>
            </w:r>
          </w:p>
          <w:p w:rsidR="004801B9" w:rsidRDefault="004801B9" w:rsidP="004801B9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evaluace"/>
            </w:pPr>
            <w:r>
              <w:t>Pozorování - ověření praktických pěveckých dovedností u klavíru, keybordu s následnou analýzou výkonu</w:t>
            </w:r>
          </w:p>
          <w:p w:rsidR="004801B9" w:rsidRDefault="004801B9" w:rsidP="004801B9">
            <w:pPr>
              <w:pStyle w:val="evaluace"/>
            </w:pPr>
            <w:r>
              <w:t>Písemné práce -ověření teoretických vědomostí z oblasti vokálních činností formou tajenek, kvízů, vědomostních testů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formy práce: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výuka ve třídě v lavicích( u klavíru nebo keyboardu)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interaktivní tabule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 xml:space="preserve">skupinová práce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práce ve dvojici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metody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řízené vyučování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instruktáž, demonstrační ukázka, využití zpěvníků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poslech CD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intonační cvičení, práce s dechem, artikulace</w:t>
            </w:r>
          </w:p>
          <w:p w:rsidR="004801B9" w:rsidRDefault="004801B9" w:rsidP="004801B9">
            <w:pPr>
              <w:pStyle w:val="poznamky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průřezová témata: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OSV</w:t>
            </w:r>
          </w:p>
          <w:p w:rsidR="00D91AFA" w:rsidRPr="00D91AFA" w:rsidRDefault="00D91AFA" w:rsidP="00D91AFA">
            <w:pPr>
              <w:pStyle w:val="Bezmezer"/>
              <w:numPr>
                <w:ilvl w:val="1"/>
                <w:numId w:val="11"/>
              </w:numPr>
              <w:rPr>
                <w:sz w:val="18"/>
              </w:rPr>
            </w:pPr>
            <w:r w:rsidRPr="00D91AFA">
              <w:rPr>
                <w:sz w:val="18"/>
              </w:rPr>
              <w:t>– práce s hudebním textem, hlasem</w:t>
            </w:r>
          </w:p>
          <w:p w:rsidR="00D91AFA" w:rsidRPr="00D91AFA" w:rsidRDefault="00D91AFA" w:rsidP="00D91AFA">
            <w:pPr>
              <w:pStyle w:val="Bezmezer"/>
              <w:numPr>
                <w:ilvl w:val="1"/>
                <w:numId w:val="11"/>
              </w:numPr>
              <w:rPr>
                <w:sz w:val="18"/>
              </w:rPr>
            </w:pPr>
            <w:r w:rsidRPr="00D91AFA">
              <w:rPr>
                <w:sz w:val="18"/>
              </w:rPr>
              <w:t>– rytmická cvičení hry na tělo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1.4 – hlasová hygiena při zpěvu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1.5 – rytmus, sepětí hudby s pohybem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1.6 – vyjádření citů, pocitů a nálad v hudebním díle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1.10 – potřeba hodnotné hudby pro zdravý vývoj jedince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VDO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2.2 – významné skladby, česká hymna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VMGS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3.2 – hudba jiných kultur národů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MV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4.1 – hudba v proměnách staletí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4.3 – hudba jiných etnik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EV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5.3 – ekologie v textech písní, písničkáři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MV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6.1 – selekce hudebních žánrů, kvalita uměleckého díla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6.5 – vytváření zdravého vlastního vkusu, orientace v mediální nabídce</w:t>
            </w:r>
          </w:p>
          <w:p w:rsidR="00D91AFA" w:rsidRDefault="00D91AFA" w:rsidP="004801B9">
            <w:pPr>
              <w:pStyle w:val="poznamky"/>
              <w:rPr>
                <w:b w:val="0"/>
                <w:bCs/>
                <w:i/>
                <w:iCs/>
              </w:rPr>
            </w:pPr>
          </w:p>
          <w:p w:rsidR="004801B9" w:rsidRDefault="004801B9" w:rsidP="004801B9">
            <w:pPr>
              <w:pStyle w:val="poznamky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mezipředmětové vztahy: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VV( vyjadřování hudebních představ, ilustrace písně)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</w:pPr>
          </w:p>
        </w:tc>
      </w:tr>
      <w:tr w:rsidR="004801B9"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  <w:r>
              <w:t>Instrumentální činnosti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</w:tr>
      <w:tr w:rsidR="004801B9">
        <w:trPr>
          <w:cantSplit/>
        </w:trPr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 xml:space="preserve">osobní účasti v procesu tvorby a snaze chápat proces tvorby jako způsob nalézání a vyjadřování osobních prožitků 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 xml:space="preserve">rozvíjení tvůrčího potenciálu, kultivování svých projevů a potřeb 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žák improvizuje s pomocí jednoduchých hudebních nástrojů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volí vhodné doprovody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 xml:space="preserve">orientuje se  v notovém zápise písní 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 xml:space="preserve">osvojí si pojmy  hudba vokální, instrumentální, vokálně instrumentální </w:t>
            </w:r>
          </w:p>
          <w:p w:rsidR="004801B9" w:rsidRDefault="004801B9" w:rsidP="004801B9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uroven-text"/>
              <w:numPr>
                <w:ilvl w:val="0"/>
                <w:numId w:val="0"/>
              </w:numPr>
            </w:pPr>
          </w:p>
          <w:p w:rsidR="004801B9" w:rsidRDefault="004801B9" w:rsidP="004801B9">
            <w:pPr>
              <w:pStyle w:val="uroven-text"/>
            </w:pPr>
            <w:r>
              <w:t>hra na jednoduché hudební nástroje – Orffův  instrumentář, netradiční nástroje(misky, bubny),  zobcové flétny</w:t>
            </w:r>
          </w:p>
          <w:p w:rsidR="004801B9" w:rsidRDefault="004801B9" w:rsidP="004801B9">
            <w:pPr>
              <w:pStyle w:val="uroven-text"/>
            </w:pPr>
            <w:r>
              <w:t xml:space="preserve">doprovod  písně pomocí jednoduchých hudebních nástrojů </w:t>
            </w:r>
          </w:p>
          <w:p w:rsidR="004801B9" w:rsidRDefault="004801B9" w:rsidP="004801B9">
            <w:pPr>
              <w:pStyle w:val="uroven-text"/>
            </w:pPr>
            <w:r>
              <w:t>práce s celými, půlovými, čtvrťovými a osminovými hodnotami v 2/4 a 3/4  a 4/4 taktu</w:t>
            </w:r>
          </w:p>
          <w:p w:rsidR="004801B9" w:rsidRDefault="004801B9" w:rsidP="004801B9">
            <w:pPr>
              <w:pStyle w:val="uroven-text"/>
            </w:pPr>
            <w:r>
              <w:t>rozeznávání hudebních nástrojů i nástrojových skupiny</w:t>
            </w:r>
          </w:p>
          <w:p w:rsidR="004801B9" w:rsidRDefault="004801B9" w:rsidP="004801B9">
            <w:pPr>
              <w:pStyle w:val="uroven-text"/>
            </w:pPr>
            <w:r>
              <w:t>akord – tónika, dominanta, subdominanta</w:t>
            </w:r>
          </w:p>
          <w:p w:rsidR="004801B9" w:rsidRDefault="004801B9" w:rsidP="004801B9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evaluace"/>
              <w:numPr>
                <w:ilvl w:val="0"/>
                <w:numId w:val="0"/>
              </w:numPr>
            </w:pPr>
          </w:p>
          <w:p w:rsidR="004801B9" w:rsidRDefault="004801B9" w:rsidP="004801B9">
            <w:pPr>
              <w:pStyle w:val="evaluace"/>
            </w:pPr>
            <w:r>
              <w:rPr>
                <w:bCs/>
              </w:rPr>
              <w:t>Pokusy o vlastní tvorbu – doprovod písně</w:t>
            </w:r>
            <w:r>
              <w:t xml:space="preserve"> </w:t>
            </w:r>
          </w:p>
          <w:p w:rsidR="004801B9" w:rsidRDefault="004801B9" w:rsidP="004801B9">
            <w:pPr>
              <w:pStyle w:val="evaluace"/>
            </w:pPr>
            <w:r>
              <w:t>Písemné práce -ověření teoretických znalostí formou tajenek, kvízů, doplňovaček</w:t>
            </w:r>
          </w:p>
          <w:p w:rsidR="004801B9" w:rsidRDefault="004801B9" w:rsidP="004801B9">
            <w:pPr>
              <w:pStyle w:val="evaluace"/>
            </w:pPr>
            <w:r>
              <w:t xml:space="preserve">Pozorování- správné držení nástroje, dýchání při hře </w:t>
            </w:r>
          </w:p>
          <w:p w:rsidR="004801B9" w:rsidRDefault="004801B9" w:rsidP="004801B9">
            <w:pPr>
              <w:pStyle w:val="evaluace"/>
              <w:numPr>
                <w:ilvl w:val="0"/>
                <w:numId w:val="0"/>
              </w:numPr>
            </w:pPr>
          </w:p>
          <w:p w:rsidR="004801B9" w:rsidRDefault="004801B9" w:rsidP="004801B9">
            <w:pPr>
              <w:pStyle w:val="evaluace"/>
              <w:numPr>
                <w:ilvl w:val="0"/>
                <w:numId w:val="0"/>
              </w:numPr>
            </w:pPr>
          </w:p>
          <w:p w:rsidR="004801B9" w:rsidRDefault="004801B9" w:rsidP="004801B9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formy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výuka ve třídě v lavicích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u klavíru nebo keyboardu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 xml:space="preserve">skupinová práce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pohyb po třídě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práce ve dvojici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metody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řízené vyučování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instruktáž, demonstrační ukázka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poslech CD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didaktické hry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rytmická deklamace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vlastní instrumentální tvorba</w:t>
            </w:r>
          </w:p>
          <w:p w:rsidR="00D91AFA" w:rsidRDefault="00D91AFA" w:rsidP="004801B9">
            <w:pPr>
              <w:rPr>
                <w:i/>
                <w:iCs/>
                <w:sz w:val="18"/>
              </w:rPr>
            </w:pPr>
          </w:p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mezipředmětové vztahy: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výtvarná výchova, pracovní vyučování - malba, kresba  a výroba hud. nástroje</w:t>
            </w:r>
          </w:p>
        </w:tc>
      </w:tr>
      <w:tr w:rsidR="004801B9"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  <w:r>
              <w:t>Hudebně pohybové činnosti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</w:tr>
      <w:tr w:rsidR="004801B9"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pronikání do podstaty hudby a hudebního umění prostřednictvím společných i vlastních hudebně pohybových aktivit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vyjadřování osobních prožitků nejen slovy</w:t>
            </w:r>
          </w:p>
          <w:p w:rsidR="004801B9" w:rsidRDefault="004801B9" w:rsidP="004801B9">
            <w:pPr>
              <w:pStyle w:val="zakjeveden"/>
              <w:numPr>
                <w:ilvl w:val="0"/>
                <w:numId w:val="0"/>
              </w:num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žák volí  vhodné  hudebně pohybové prvky na základě reflexe poslouchané hudby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uroven-text"/>
            </w:pPr>
            <w:r>
              <w:t>pohybový doprovod znějící hudby</w:t>
            </w:r>
          </w:p>
          <w:p w:rsidR="004801B9" w:rsidRDefault="004801B9" w:rsidP="004801B9">
            <w:pPr>
              <w:pStyle w:val="uroven-text"/>
            </w:pPr>
            <w:r>
              <w:t>pohybové reakce na změny v proudu znějící hudby, orientace v prostoru</w:t>
            </w:r>
          </w:p>
          <w:p w:rsidR="004801B9" w:rsidRDefault="004801B9" w:rsidP="004801B9">
            <w:pPr>
              <w:pStyle w:val="uroven-text"/>
            </w:pPr>
            <w:r>
              <w:t>základy taktování(2/4,3/4,4/4)</w:t>
            </w:r>
          </w:p>
          <w:p w:rsidR="004801B9" w:rsidRDefault="004801B9" w:rsidP="004801B9">
            <w:pPr>
              <w:pStyle w:val="uroven-text"/>
            </w:pPr>
            <w:r>
              <w:t>základní taneční kroky (mazurka, polka, valčík)</w:t>
            </w:r>
          </w:p>
          <w:p w:rsidR="004801B9" w:rsidRDefault="004801B9" w:rsidP="004801B9">
            <w:pPr>
              <w:pStyle w:val="uroven-text"/>
            </w:pPr>
            <w:r>
              <w:t>tempová znaménka</w:t>
            </w:r>
          </w:p>
          <w:p w:rsidR="004801B9" w:rsidRDefault="004801B9" w:rsidP="004801B9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evaluace"/>
            </w:pPr>
            <w:r>
              <w:t>Pozorování – správné držení těla, jak žáci zvládají dodržet rytmus, tempo</w:t>
            </w:r>
          </w:p>
          <w:p w:rsidR="004801B9" w:rsidRDefault="004801B9" w:rsidP="004801B9">
            <w:pPr>
              <w:pStyle w:val="evaluace"/>
            </w:pPr>
            <w:r>
              <w:t>Autoevaluace žáků - co se dařilo a co je možno  zlepšit</w:t>
            </w:r>
          </w:p>
          <w:p w:rsidR="004801B9" w:rsidRDefault="004801B9" w:rsidP="004801B9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formy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výuka ve třídě v lavicích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u klavíru nebo keyboardu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 xml:space="preserve">skupinová práce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pohyb po třídě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práce ve dvojici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metody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řízené vyučování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instruktáž, demonstrační ukázka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poslech CD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didaktické hry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pohybová improvizace</w:t>
            </w:r>
          </w:p>
          <w:p w:rsidR="004801B9" w:rsidRDefault="004801B9" w:rsidP="004801B9">
            <w:pPr>
              <w:pStyle w:val="poznamky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mezipředmětové vztahy: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Tělesná a dramatická výchova - využití tanečních kroků, držení těla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</w:pPr>
          </w:p>
        </w:tc>
      </w:tr>
      <w:tr w:rsidR="004801B9"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  <w:r>
              <w:t>Poslechové činnosti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</w:tr>
      <w:tr w:rsidR="004801B9">
        <w:trPr>
          <w:cantSplit/>
        </w:trPr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podílení se na vytváření vstřícné a podnětné atmosféry pro tvorbu, pochopení a poznání uměleckých hodnot, k tolerantnímu přístupu k různým kulturním hodnotám současnosti a minulosti i kulturním projevům a potřebám různých skupin, národů a národností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respektování, chránění a oceňování našich tradic a kulturního dědictví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orientování se ve znějící skladbě z hlediska funkce, stylu, žánru,  výrazových prostředků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vystupy"/>
              <w:numPr>
                <w:ilvl w:val="0"/>
                <w:numId w:val="0"/>
              </w:numPr>
            </w:pP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konfrontuje znějící skladby s dalšími skladbami z hlediska funkce, stylu a žánru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uroven-text"/>
            </w:pPr>
            <w:r>
              <w:t xml:space="preserve">Národní divadlo, státní hymna </w:t>
            </w:r>
          </w:p>
          <w:p w:rsidR="004801B9" w:rsidRDefault="004801B9" w:rsidP="004801B9">
            <w:pPr>
              <w:pStyle w:val="uroven-text"/>
            </w:pPr>
            <w:r>
              <w:t>Počátky hudby – pravěk</w:t>
            </w:r>
          </w:p>
          <w:p w:rsidR="004801B9" w:rsidRDefault="004801B9" w:rsidP="004801B9">
            <w:pPr>
              <w:pStyle w:val="uroven-text"/>
            </w:pPr>
            <w:r>
              <w:t>Hudba starověkého Řecka a Říma</w:t>
            </w:r>
          </w:p>
          <w:p w:rsidR="004801B9" w:rsidRDefault="004801B9" w:rsidP="004801B9">
            <w:pPr>
              <w:pStyle w:val="uroven-text"/>
            </w:pPr>
            <w:r>
              <w:t>Poslech populárních písní CD dle výběru dětí</w:t>
            </w:r>
          </w:p>
          <w:p w:rsidR="004801B9" w:rsidRDefault="004801B9" w:rsidP="004801B9">
            <w:pPr>
              <w:rPr>
                <w:sz w:val="18"/>
              </w:rPr>
            </w:pPr>
          </w:p>
          <w:p w:rsidR="004801B9" w:rsidRDefault="004801B9" w:rsidP="004801B9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evaluace"/>
              <w:numPr>
                <w:ilvl w:val="0"/>
                <w:numId w:val="0"/>
              </w:numPr>
            </w:pPr>
          </w:p>
          <w:p w:rsidR="004801B9" w:rsidRDefault="004801B9" w:rsidP="004801B9">
            <w:pPr>
              <w:pStyle w:val="evaluace"/>
            </w:pPr>
            <w:r>
              <w:t xml:space="preserve">Písemné práce - zjištění teoretických vědomostí tajenkami, kvízy, doplňovačkami </w:t>
            </w:r>
          </w:p>
          <w:p w:rsidR="004801B9" w:rsidRDefault="004801B9" w:rsidP="004801B9">
            <w:pPr>
              <w:pStyle w:val="evaluace"/>
            </w:pPr>
            <w:r>
              <w:t>Ústní zkoušení</w:t>
            </w:r>
          </w:p>
          <w:p w:rsidR="004801B9" w:rsidRDefault="004801B9" w:rsidP="004801B9">
            <w:pPr>
              <w:pStyle w:val="evaluace"/>
            </w:pPr>
            <w:r>
              <w:t>Poslech – rozpoznání hudební ukázky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formy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výuka ve třídě v lavicích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 xml:space="preserve">skupinová práce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pohyb po třídě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práce ve dvojici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PC učebna( výukové programy), interaktivní tabule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metody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řízené vyučování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instruktáž, demonstrační ukázka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poslech CD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sledování DVD</w:t>
            </w:r>
          </w:p>
          <w:p w:rsidR="004801B9" w:rsidRDefault="004801B9" w:rsidP="00D91AFA">
            <w:pPr>
              <w:pStyle w:val="poznamky-text"/>
              <w:numPr>
                <w:ilvl w:val="0"/>
                <w:numId w:val="0"/>
              </w:numPr>
              <w:ind w:left="113"/>
            </w:pPr>
          </w:p>
          <w:p w:rsidR="004801B9" w:rsidRDefault="004801B9" w:rsidP="004801B9">
            <w:pPr>
              <w:pStyle w:val="poznamky"/>
            </w:pPr>
            <w:r>
              <w:t>mezipředmětové vztahy: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Dějepis  - dějinné události a jejich vliv na  hudební tvorbu probíraných autorů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VV - výtvarná představa poslouchané ukázky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 xml:space="preserve">Český jazyk - využití autobiografií, skladeb autorů při motivaci žáků </w:t>
            </w:r>
          </w:p>
        </w:tc>
      </w:tr>
    </w:tbl>
    <w:p w:rsidR="004801B9" w:rsidRDefault="004801B9" w:rsidP="004801B9">
      <w:pPr>
        <w:pStyle w:val="Nadpis4"/>
      </w:pPr>
      <w:r>
        <w:lastRenderedPageBreak/>
        <w:t>7. ročník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420"/>
        <w:gridCol w:w="2520"/>
        <w:gridCol w:w="1980"/>
        <w:gridCol w:w="4500"/>
      </w:tblGrid>
      <w:tr w:rsidR="004801B9">
        <w:tc>
          <w:tcPr>
            <w:tcW w:w="2700" w:type="dxa"/>
            <w:vAlign w:val="center"/>
          </w:tcPr>
          <w:p w:rsidR="004801B9" w:rsidRDefault="004801B9" w:rsidP="004801B9">
            <w:pPr>
              <w:pStyle w:val="tab-zhlav"/>
            </w:pPr>
            <w:r>
              <w:t>žák je v předmětu veden k</w:t>
            </w:r>
          </w:p>
        </w:tc>
        <w:tc>
          <w:tcPr>
            <w:tcW w:w="3420" w:type="dxa"/>
            <w:vAlign w:val="center"/>
          </w:tcPr>
          <w:p w:rsidR="004801B9" w:rsidRDefault="004801B9" w:rsidP="004801B9">
            <w:pPr>
              <w:pStyle w:val="tab-zhlav"/>
            </w:pPr>
            <w:r>
              <w:t>rozpracované výstupy v předmětu</w:t>
            </w:r>
          </w:p>
        </w:tc>
        <w:tc>
          <w:tcPr>
            <w:tcW w:w="2520" w:type="dxa"/>
            <w:vAlign w:val="center"/>
          </w:tcPr>
          <w:p w:rsidR="004801B9" w:rsidRDefault="004801B9" w:rsidP="004801B9">
            <w:pPr>
              <w:pStyle w:val="tab-zhlav"/>
            </w:pPr>
            <w:r>
              <w:t>učivo</w:t>
            </w:r>
          </w:p>
        </w:tc>
        <w:tc>
          <w:tcPr>
            <w:tcW w:w="1980" w:type="dxa"/>
            <w:vAlign w:val="center"/>
          </w:tcPr>
          <w:p w:rsidR="004801B9" w:rsidRDefault="004801B9" w:rsidP="004801B9">
            <w:pPr>
              <w:pStyle w:val="tab-zhlav"/>
            </w:pPr>
            <w:r>
              <w:t>možné evaluační nástroje</w:t>
            </w:r>
          </w:p>
        </w:tc>
        <w:tc>
          <w:tcPr>
            <w:tcW w:w="4500" w:type="dxa"/>
            <w:vAlign w:val="center"/>
          </w:tcPr>
          <w:p w:rsidR="004801B9" w:rsidRDefault="004801B9" w:rsidP="004801B9">
            <w:pPr>
              <w:pStyle w:val="tab-zhlav"/>
              <w:tabs>
                <w:tab w:val="left" w:pos="110"/>
              </w:tabs>
              <w:jc w:val="left"/>
            </w:pPr>
            <w:r>
              <w:t>poznámky (možné formy a metody práce, průřezová témata, mezipředmětové vztahy...)</w:t>
            </w:r>
          </w:p>
        </w:tc>
      </w:tr>
      <w:tr w:rsidR="004801B9"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  <w:r>
              <w:t>Vokální činnosti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  <w:tabs>
                <w:tab w:val="left" w:pos="110"/>
              </w:tabs>
            </w:pPr>
          </w:p>
        </w:tc>
      </w:tr>
      <w:tr w:rsidR="004801B9">
        <w:trPr>
          <w:cantSplit/>
        </w:trPr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chápání  umění jako specifického způsobu  poznání a užívání jazyka umění jako svébytného prostředku komunikace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učení se prostřednictvím vlastní tvorby opírající se o subjektivně jedinečné vnímání, cítění, prožívání a představy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rozvíjení tvůrčího potenciálu, kultivování projevů a potřeb a  utváření si hierarchie hodnot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žák správně hospodaří s dechem, tvoří tón, artikuluje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sjednocuje a rozšiřuje hlasový rozsahu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 xml:space="preserve">osvojuje si přiměřený hudební výraz při zpěvu písní jednohlasých a dvojhlasých 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využívá vlastního hlasového potenciálu</w:t>
            </w:r>
            <w:r>
              <w:rPr>
                <w:b/>
              </w:rPr>
              <w:t xml:space="preserve"> </w:t>
            </w:r>
            <w:r>
              <w:t>v rámci aktivního zapojení do hudebních    činností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rozpoznává na základě individuálních schopností přednosti i nedostatky vlastního zpěvu</w:t>
            </w:r>
          </w:p>
          <w:p w:rsidR="003257D3" w:rsidRDefault="003257D3" w:rsidP="003257D3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3257D3" w:rsidRPr="00202030" w:rsidRDefault="003257D3" w:rsidP="003257D3">
            <w:pPr>
              <w:pStyle w:val="Bezmez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02030">
              <w:rPr>
                <w:rFonts w:ascii="Times New Roman" w:hAnsi="Times New Roman" w:cs="Times New Roman"/>
                <w:b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doprovází písně pomocí ostinata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interpretuje vybrané lidové a umělé písně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rozezná různé hudební žánry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pozorně vnímá znějící hudbu skladeb většího rozsahu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rozpozná vybrané hudební nástroje symfonického orchestru</w:t>
            </w:r>
          </w:p>
          <w:p w:rsidR="003257D3" w:rsidRDefault="003257D3" w:rsidP="003257D3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uvede některá jména hudebních skladatelů a název některého z jejich děl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uroven-text"/>
            </w:pPr>
            <w:r>
              <w:t xml:space="preserve">dýchání a hlasová technika, pravidla hlasové hygieny, mutace </w:t>
            </w:r>
          </w:p>
          <w:p w:rsidR="004801B9" w:rsidRDefault="004801B9" w:rsidP="004801B9">
            <w:pPr>
              <w:pStyle w:val="uroven-text"/>
            </w:pPr>
            <w:r>
              <w:t xml:space="preserve">zjištění sluchové a  intonační úrovně žáka </w:t>
            </w:r>
          </w:p>
          <w:p w:rsidR="004801B9" w:rsidRDefault="004801B9" w:rsidP="004801B9">
            <w:pPr>
              <w:pStyle w:val="uroven-text"/>
            </w:pPr>
            <w:r>
              <w:t>jednohlasý zpěv nejméně 5     písní(lidových, umělých, koled a vánočních písní) v durové tónině ve  2/4, 3/4, 4/4 taktu</w:t>
            </w:r>
          </w:p>
          <w:p w:rsidR="004801B9" w:rsidRDefault="004801B9" w:rsidP="004801B9">
            <w:pPr>
              <w:pStyle w:val="uroven-text"/>
            </w:pPr>
            <w:r>
              <w:t>skupiny mužských a ženských hlasů</w:t>
            </w:r>
          </w:p>
          <w:p w:rsidR="004801B9" w:rsidRDefault="004801B9" w:rsidP="004801B9">
            <w:pPr>
              <w:pStyle w:val="uroven-text"/>
            </w:pPr>
            <w:r>
              <w:t>předznamenání – pořadí křížků, béček</w:t>
            </w:r>
          </w:p>
          <w:p w:rsidR="004801B9" w:rsidRDefault="004801B9" w:rsidP="004801B9">
            <w:pPr>
              <w:pStyle w:val="uroven-text"/>
            </w:pPr>
            <w:r>
              <w:t>orientace v notovém záznamu melodie(pořadí stupnic dur a moll)</w:t>
            </w:r>
          </w:p>
          <w:p w:rsidR="004801B9" w:rsidRDefault="004801B9" w:rsidP="004801B9">
            <w:pPr>
              <w:pStyle w:val="uroven-text"/>
            </w:pPr>
            <w:r>
              <w:t>homofonie, polyfonie</w:t>
            </w:r>
          </w:p>
          <w:p w:rsidR="004801B9" w:rsidRDefault="004801B9" w:rsidP="004801B9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evaluace"/>
            </w:pPr>
            <w:r>
              <w:t>Pozorování - ověření praktických pěveckých dovedností u klavíru, keybordu s následnou analýzou výkonu</w:t>
            </w:r>
          </w:p>
          <w:p w:rsidR="004801B9" w:rsidRDefault="004801B9" w:rsidP="004801B9">
            <w:pPr>
              <w:pStyle w:val="evaluace"/>
              <w:rPr>
                <w:b/>
              </w:rPr>
            </w:pPr>
            <w:r>
              <w:t>Písemné práce -ověření teoretických vědomostí z oblasti vokálních činností formou tajenek, kvízů, vědomostních testů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formy práce: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výuka ve třídě v lavicích( u klavíru nebo keyboardu)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interaktivní tabule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 xml:space="preserve">skupinová práce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práce ve dvojici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metody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řízené vyučování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instruktáž, demonstrační ukázka, využití zpěvníků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poslech CD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intonační cvičení, práce s dechem, artikulace</w:t>
            </w:r>
          </w:p>
          <w:p w:rsidR="004801B9" w:rsidRDefault="004801B9" w:rsidP="004801B9">
            <w:pPr>
              <w:pStyle w:val="poznamky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průřezová témata: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OSV</w:t>
            </w:r>
          </w:p>
          <w:p w:rsidR="00D91AFA" w:rsidRPr="00D91AFA" w:rsidRDefault="00D91AFA" w:rsidP="00D91AFA">
            <w:pPr>
              <w:pStyle w:val="Bezmezer"/>
              <w:numPr>
                <w:ilvl w:val="1"/>
                <w:numId w:val="11"/>
              </w:numPr>
              <w:rPr>
                <w:sz w:val="18"/>
              </w:rPr>
            </w:pPr>
            <w:r w:rsidRPr="00D91AFA">
              <w:rPr>
                <w:sz w:val="18"/>
              </w:rPr>
              <w:t>– práce s hudebním textem, hlasem</w:t>
            </w:r>
          </w:p>
          <w:p w:rsidR="00D91AFA" w:rsidRPr="00D91AFA" w:rsidRDefault="00D91AFA" w:rsidP="00D91AFA">
            <w:pPr>
              <w:pStyle w:val="Bezmezer"/>
              <w:numPr>
                <w:ilvl w:val="1"/>
                <w:numId w:val="11"/>
              </w:numPr>
              <w:rPr>
                <w:sz w:val="18"/>
              </w:rPr>
            </w:pPr>
            <w:r w:rsidRPr="00D91AFA">
              <w:rPr>
                <w:sz w:val="18"/>
              </w:rPr>
              <w:t>– rytmická cvičení hry na tělo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1.4 – hlasová hygiena při zpěvu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1.5 – rytmus, sepětí hudby s pohybem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1.6 – vyjádření citů, pocitů a nálad v hudebním díle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1.10 – potřeba hodnotné hudby pro zdravý vývoj jedince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VDO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2.2 – významné skladby, česká hymna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VMGS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3.2 – hudba jiných kultur národů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MV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4.1 – hudba v proměnách staletí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4.3 – hudba jiných etnik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EV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5.3 – ekologie v textech písní, písničkáři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MV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6.1 – selekce hudebních žánrů, kvalita uměleckého díla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6.5 – vytváření zdravého vlastního vkusu, orientace v mediální nabídce</w:t>
            </w:r>
          </w:p>
          <w:p w:rsidR="00D91AFA" w:rsidRDefault="00D91AFA" w:rsidP="004801B9">
            <w:pPr>
              <w:pStyle w:val="poznamky"/>
              <w:rPr>
                <w:b w:val="0"/>
                <w:bCs/>
                <w:i/>
                <w:iCs/>
              </w:rPr>
            </w:pPr>
          </w:p>
          <w:p w:rsidR="004801B9" w:rsidRDefault="004801B9" w:rsidP="004801B9">
            <w:pPr>
              <w:pStyle w:val="poznamky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mezipředmětové vztahy: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VV( vyjadřování hudebních představ, ilustrace písně)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</w:pPr>
          </w:p>
        </w:tc>
      </w:tr>
      <w:tr w:rsidR="004801B9"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  <w:r>
              <w:t>Instrumentální činnosti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  <w:tabs>
                <w:tab w:val="left" w:pos="110"/>
              </w:tabs>
            </w:pPr>
          </w:p>
        </w:tc>
      </w:tr>
      <w:tr w:rsidR="004801B9"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osobní účasti v procesu tvorby a snaze chápat proces tvorby jako způsob nalézání a vyjadřování osobních prožitků a vztahů v mnohotvárném světě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chápání hudebního jazyka jako specifické formy komunikace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žák je schopen hrát a improvizovat me-</w:t>
            </w:r>
          </w:p>
          <w:p w:rsidR="004801B9" w:rsidRDefault="004801B9" w:rsidP="004801B9">
            <w:pPr>
              <w:pStyle w:val="vystupy"/>
              <w:numPr>
                <w:ilvl w:val="0"/>
                <w:numId w:val="0"/>
              </w:numPr>
            </w:pPr>
            <w:r>
              <w:t xml:space="preserve">lodie, doprovody 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rozlišování hudby polyfonní a homofonní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uroven-text"/>
            </w:pPr>
            <w:r>
              <w:t xml:space="preserve">samostatné vytváření doprovodu </w:t>
            </w:r>
          </w:p>
          <w:p w:rsidR="004801B9" w:rsidRDefault="004801B9" w:rsidP="004801B9">
            <w:pPr>
              <w:pStyle w:val="uroven-text"/>
            </w:pPr>
            <w:r>
              <w:t>hra na jednoduché hudební nástroje – Orffův  instrumentář, netradiční nástroje(misky, bubny),  zobcové flétny</w:t>
            </w:r>
          </w:p>
          <w:p w:rsidR="004801B9" w:rsidRDefault="004801B9" w:rsidP="004801B9">
            <w:pPr>
              <w:pStyle w:val="uroven-text"/>
            </w:pPr>
            <w:r>
              <w:t>orientace v partituře</w:t>
            </w:r>
          </w:p>
          <w:p w:rsidR="004801B9" w:rsidRDefault="004801B9" w:rsidP="004801B9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evaluace"/>
            </w:pPr>
            <w:r>
              <w:rPr>
                <w:bCs/>
              </w:rPr>
              <w:t>Pokusy o vlastní tvorbu – doprovod písně</w:t>
            </w:r>
            <w:r>
              <w:t xml:space="preserve"> </w:t>
            </w:r>
          </w:p>
          <w:p w:rsidR="004801B9" w:rsidRDefault="004801B9" w:rsidP="004801B9">
            <w:pPr>
              <w:pStyle w:val="evaluace"/>
            </w:pPr>
            <w:r>
              <w:t>Písemné práce -ověření teoretických znalostí formou tajenek, kvízů, doplňovaček</w:t>
            </w:r>
          </w:p>
          <w:p w:rsidR="004801B9" w:rsidRDefault="004801B9" w:rsidP="004801B9">
            <w:pPr>
              <w:pStyle w:val="evaluace"/>
            </w:pPr>
            <w:r>
              <w:t xml:space="preserve">Pozorování- správné držení nástroje, dýchání při hře </w:t>
            </w:r>
          </w:p>
          <w:p w:rsidR="004801B9" w:rsidRDefault="004801B9" w:rsidP="004801B9">
            <w:pPr>
              <w:pStyle w:val="evaluace"/>
              <w:numPr>
                <w:ilvl w:val="0"/>
                <w:numId w:val="0"/>
              </w:numPr>
            </w:pPr>
          </w:p>
          <w:p w:rsidR="004801B9" w:rsidRDefault="004801B9" w:rsidP="004801B9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formy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výuka ve třídě v lavicích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u klavíru nebo keyboardu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 xml:space="preserve">skupinová práce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pohyb po třídě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práce ve dvojici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metody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řízené vyučování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instruktáž, demonstrační ukázka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poslech CD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didaktické hry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rytmická deklamace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vlastní instrumentální tvorba</w:t>
            </w:r>
          </w:p>
          <w:p w:rsidR="004801B9" w:rsidRDefault="004801B9" w:rsidP="004801B9">
            <w:pPr>
              <w:pStyle w:val="poznamky"/>
              <w:tabs>
                <w:tab w:val="left" w:pos="110"/>
              </w:tabs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 xml:space="preserve">mezipředmětové vztahy: 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výtvarná výchova, pracovní vyučování - malba, kresba  a výroba hud. nástroje</w:t>
            </w:r>
          </w:p>
        </w:tc>
      </w:tr>
      <w:tr w:rsidR="004801B9"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  <w:r>
              <w:t>Hudebně pohybové činnosti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  <w:tabs>
                <w:tab w:val="left" w:pos="110"/>
              </w:tabs>
            </w:pPr>
          </w:p>
        </w:tc>
      </w:tr>
      <w:tr w:rsidR="004801B9"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chápání  umění jako specifického způsobu  poznání a užívání jazyka umění jako svébytného prostředku komunikace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učení se prostřednictvím vlastní tvorby opírající se o subjektivně jedinečné vnímání, cítění, prožívání a představy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 xml:space="preserve">je schopen pohybově doprovodit znějící hudbu, reagovat na změny v proudu znějící hudby 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využívá hudby probraných žánrů při dalších hudebních i nehudebních činnostech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žák si osvojil jednodušší taneční kroky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orientuje se v probraných hudebních druzích a žánrech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uroven-text"/>
            </w:pPr>
            <w:r>
              <w:t xml:space="preserve">pohybový doprovod znějící hudby </w:t>
            </w:r>
          </w:p>
          <w:p w:rsidR="004801B9" w:rsidRDefault="004801B9" w:rsidP="004801B9">
            <w:pPr>
              <w:pStyle w:val="uroven-text"/>
            </w:pPr>
            <w:r>
              <w:t>ovládání základních kroků probíraných tanců (mazurka, polka, valčík, country tance)</w:t>
            </w:r>
          </w:p>
          <w:p w:rsidR="004801B9" w:rsidRDefault="004801B9" w:rsidP="004801B9">
            <w:pPr>
              <w:pStyle w:val="uroven-text"/>
            </w:pPr>
            <w:r>
              <w:t>tanec lidový a tance společenské</w:t>
            </w:r>
          </w:p>
          <w:p w:rsidR="004801B9" w:rsidRDefault="004801B9" w:rsidP="004801B9">
            <w:pPr>
              <w:pStyle w:val="uroven-text"/>
            </w:pPr>
            <w:r>
              <w:t>pantomima, klasický balet</w:t>
            </w:r>
          </w:p>
          <w:p w:rsidR="004801B9" w:rsidRDefault="004801B9" w:rsidP="004801B9">
            <w:pPr>
              <w:pStyle w:val="uroven-text"/>
            </w:pPr>
            <w:r>
              <w:t>tanec v muzikálu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evaluace"/>
            </w:pPr>
            <w:r>
              <w:t>Pozorování – správné držení těla, jak žáci zvládají dodržet rytmus, tempo</w:t>
            </w:r>
          </w:p>
          <w:p w:rsidR="004801B9" w:rsidRDefault="004801B9" w:rsidP="004801B9">
            <w:pPr>
              <w:pStyle w:val="evaluace"/>
            </w:pPr>
            <w:r>
              <w:t>Autoevaluace žáků - co se dařilo a co je možno  zlepšit</w:t>
            </w:r>
          </w:p>
          <w:p w:rsidR="004801B9" w:rsidRDefault="004801B9" w:rsidP="004801B9">
            <w:pPr>
              <w:pStyle w:val="evaluace"/>
            </w:pPr>
            <w:r>
              <w:t xml:space="preserve">Testy-  zjištění teoretického zvládnutí učiva 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formy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výuka ve třídě v lavicích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u klavíru nebo keyboardu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 xml:space="preserve">skupinová práce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pohyb po třídě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práce ve dvojici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metody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řízené vyučování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instruktáž, demonstrační ukázka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poslech CD, sledování DVD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pohybová improvizace na poslouchanou hudbu</w:t>
            </w:r>
          </w:p>
          <w:p w:rsidR="00D91AFA" w:rsidRDefault="00D91AFA" w:rsidP="00D91AFA">
            <w:pPr>
              <w:pStyle w:val="poznamky-text"/>
              <w:numPr>
                <w:ilvl w:val="0"/>
                <w:numId w:val="0"/>
              </w:numPr>
              <w:tabs>
                <w:tab w:val="clear" w:pos="113"/>
                <w:tab w:val="left" w:pos="110"/>
              </w:tabs>
              <w:ind w:left="113"/>
            </w:pPr>
          </w:p>
          <w:p w:rsidR="004801B9" w:rsidRPr="00D91AFA" w:rsidRDefault="004801B9" w:rsidP="00D91AFA">
            <w:pPr>
              <w:pStyle w:val="poznamky-text"/>
              <w:numPr>
                <w:ilvl w:val="0"/>
                <w:numId w:val="0"/>
              </w:numPr>
              <w:tabs>
                <w:tab w:val="clear" w:pos="113"/>
                <w:tab w:val="left" w:pos="110"/>
              </w:tabs>
              <w:ind w:left="113"/>
              <w:rPr>
                <w:bCs/>
                <w:i/>
                <w:iCs/>
              </w:rPr>
            </w:pPr>
            <w:r w:rsidRPr="00D91AFA">
              <w:rPr>
                <w:bCs/>
                <w:i/>
                <w:iCs/>
              </w:rPr>
              <w:t>mezipředmětové vztahy: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tělesná výchova – taneční kroky, držení těla, relaxace</w:t>
            </w:r>
          </w:p>
        </w:tc>
      </w:tr>
      <w:tr w:rsidR="004801B9"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  <w:r>
              <w:t>Poslechové činnosti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  <w:tabs>
                <w:tab w:val="left" w:pos="110"/>
              </w:tabs>
            </w:pPr>
          </w:p>
        </w:tc>
      </w:tr>
      <w:tr w:rsidR="004801B9">
        <w:trPr>
          <w:cantSplit/>
        </w:trPr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 xml:space="preserve">rozlišování základních hudebních směrů a jejich představitelů 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podílení se na vytváření vstřícné a podnětné atmosféry pro tvorbu, pochopení a poznání uměleckých hodnot, k tolerantnímu přístupu k různým kulturním hodnotám současnosti a minulosti i kulturním projevům a potřebám různých skupin, národů a národností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respektování, chránění a oce- ňování našich tradic a kulturní- ho dědictví, projevování pozitivního postoje k uměleckým dílům, smyslu pro tvořivost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vystupy"/>
              <w:numPr>
                <w:ilvl w:val="0"/>
                <w:numId w:val="0"/>
              </w:numPr>
            </w:pP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orientuje se v probraných hudebních druzích a žánrech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je schopen v návaznosti na osvětlení dobových souvislostí rozlišit slohovou podobu hudebního díla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uroven-text"/>
              <w:numPr>
                <w:ilvl w:val="0"/>
                <w:numId w:val="0"/>
              </w:numPr>
            </w:pPr>
          </w:p>
          <w:p w:rsidR="004801B9" w:rsidRDefault="004801B9" w:rsidP="004801B9">
            <w:pPr>
              <w:pStyle w:val="uroven-text"/>
            </w:pPr>
            <w:r>
              <w:t xml:space="preserve">symfonie, symfonická báseň(B.Smetana – Má vlast, Vltava- program) </w:t>
            </w:r>
          </w:p>
          <w:p w:rsidR="004801B9" w:rsidRDefault="004801B9" w:rsidP="004801B9">
            <w:pPr>
              <w:pStyle w:val="uroven-text"/>
            </w:pPr>
            <w:r>
              <w:t xml:space="preserve">hudba doby románské(vymezení doby, skladatelé a jejich dílo) </w:t>
            </w:r>
          </w:p>
          <w:p w:rsidR="004801B9" w:rsidRDefault="004801B9" w:rsidP="004801B9">
            <w:pPr>
              <w:pStyle w:val="uroven-text"/>
            </w:pPr>
            <w:r>
              <w:t>hudba doby gotické(vymezení doby, skladatelé a jejich dílo)</w:t>
            </w:r>
          </w:p>
          <w:p w:rsidR="004801B9" w:rsidRDefault="004801B9" w:rsidP="004801B9">
            <w:pPr>
              <w:pStyle w:val="uroven-text"/>
            </w:pPr>
            <w:r>
              <w:t>hudba doby humanismu a renesance( vymezení doby, skladatelé a jejich dílo)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evaluace"/>
            </w:pPr>
            <w:r>
              <w:t>Písemné práce - zjištění teoretických vědomostí tajenkami, kvízy, doplňovačkami</w:t>
            </w:r>
          </w:p>
          <w:p w:rsidR="004801B9" w:rsidRDefault="004801B9" w:rsidP="004801B9">
            <w:pPr>
              <w:pStyle w:val="evaluace"/>
            </w:pPr>
            <w:r>
              <w:t>Poslech – rozpoznání hudební ukázky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formy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výuka ve třídě v lavicích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 xml:space="preserve">skupinová práce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pohyb po třídě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práce ve dvojici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interaktivní tabule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metody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řízené vyučování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instruktáž, demonstrační ukázka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poslech CD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sledování DVD</w:t>
            </w:r>
          </w:p>
          <w:p w:rsidR="004801B9" w:rsidRDefault="004801B9" w:rsidP="004801B9">
            <w:pPr>
              <w:pStyle w:val="poznamky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mezipředmětové vztahy: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Dějepis  - dějinné události a jejich vliv na  hudební tvorbu probíraných autorů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VV - výtvarná představa poslouchané ukázky, kresba a malba stavebních slohů daného období</w:t>
            </w:r>
          </w:p>
        </w:tc>
      </w:tr>
    </w:tbl>
    <w:p w:rsidR="004801B9" w:rsidRDefault="004801B9" w:rsidP="004801B9">
      <w:pPr>
        <w:pStyle w:val="Nadpis4"/>
      </w:pPr>
      <w:r>
        <w:lastRenderedPageBreak/>
        <w:t>8. ročník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420"/>
        <w:gridCol w:w="3060"/>
        <w:gridCol w:w="2160"/>
        <w:gridCol w:w="3780"/>
      </w:tblGrid>
      <w:tr w:rsidR="004801B9">
        <w:tc>
          <w:tcPr>
            <w:tcW w:w="2700" w:type="dxa"/>
            <w:vAlign w:val="center"/>
          </w:tcPr>
          <w:p w:rsidR="004801B9" w:rsidRDefault="004801B9" w:rsidP="004801B9">
            <w:pPr>
              <w:pStyle w:val="tab-zhlav"/>
            </w:pPr>
            <w:r>
              <w:t>žák je v předmětu veden k</w:t>
            </w:r>
          </w:p>
        </w:tc>
        <w:tc>
          <w:tcPr>
            <w:tcW w:w="3420" w:type="dxa"/>
            <w:vAlign w:val="center"/>
          </w:tcPr>
          <w:p w:rsidR="004801B9" w:rsidRDefault="004801B9" w:rsidP="004801B9">
            <w:pPr>
              <w:pStyle w:val="tab-zhlav"/>
            </w:pPr>
            <w:r>
              <w:t>rozpracované výstupy v předmětu</w:t>
            </w:r>
          </w:p>
        </w:tc>
        <w:tc>
          <w:tcPr>
            <w:tcW w:w="3060" w:type="dxa"/>
            <w:vAlign w:val="center"/>
          </w:tcPr>
          <w:p w:rsidR="004801B9" w:rsidRDefault="004801B9" w:rsidP="004801B9">
            <w:pPr>
              <w:pStyle w:val="tab-zhlav"/>
            </w:pPr>
            <w:r>
              <w:t>učivo</w:t>
            </w:r>
          </w:p>
        </w:tc>
        <w:tc>
          <w:tcPr>
            <w:tcW w:w="2160" w:type="dxa"/>
            <w:vAlign w:val="center"/>
          </w:tcPr>
          <w:p w:rsidR="004801B9" w:rsidRDefault="004801B9" w:rsidP="004801B9">
            <w:pPr>
              <w:pStyle w:val="tab-zhlav"/>
            </w:pPr>
            <w:r>
              <w:t>možné evaluační nástroje</w:t>
            </w:r>
          </w:p>
        </w:tc>
        <w:tc>
          <w:tcPr>
            <w:tcW w:w="3780" w:type="dxa"/>
            <w:vAlign w:val="center"/>
          </w:tcPr>
          <w:p w:rsidR="004801B9" w:rsidRDefault="004801B9" w:rsidP="004801B9">
            <w:pPr>
              <w:pStyle w:val="tab-zhlav"/>
              <w:jc w:val="left"/>
            </w:pPr>
            <w:r>
              <w:t>poznámky (možné formy a metody práce, průřezová témata, mezipředmětové vztahy...)</w:t>
            </w:r>
          </w:p>
        </w:tc>
      </w:tr>
      <w:tr w:rsidR="004801B9"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  <w:r>
              <w:t>Vokální činnosti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</w:tr>
      <w:tr w:rsidR="004801B9">
        <w:trPr>
          <w:cantSplit/>
        </w:trPr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lastRenderedPageBreak/>
              <w:t>chápání  umění jako specifického způsobu  poznání a užívání jazyka umění jako svébytného prostředku komunikace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rozvíjení tvůrčího potenciálu, kultivování projevů a potřeb a  utváření si hierarchie hodnot</w:t>
            </w:r>
          </w:p>
          <w:p w:rsidR="004801B9" w:rsidRDefault="004801B9" w:rsidP="004801B9">
            <w:pPr>
              <w:rPr>
                <w:sz w:val="18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uplatňuje pravidla hlasové hygieny při zpěvu i v běžném životě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zpívá na základě svých dispozic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rozpoznává na základě individuálních schopností přednosti i nedostatky vlastního zpěvu</w:t>
            </w:r>
          </w:p>
          <w:p w:rsidR="003257D3" w:rsidRDefault="003257D3" w:rsidP="003257D3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3257D3" w:rsidRPr="00202030" w:rsidRDefault="003257D3" w:rsidP="003257D3">
            <w:pPr>
              <w:pStyle w:val="Bezmez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02030">
              <w:rPr>
                <w:rFonts w:ascii="Times New Roman" w:hAnsi="Times New Roman" w:cs="Times New Roman"/>
                <w:b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doprovází písně pomocí ostinata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interpretuje vybrané lidové a umělé písně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rozezná různé hudební žánry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pozorně vnímá znějící hudbu skladeb většího rozsahu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rozpozná vybrané hudební nástroje symfonického orchestru</w:t>
            </w:r>
          </w:p>
          <w:p w:rsidR="003257D3" w:rsidRDefault="003257D3" w:rsidP="003257D3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uvede některá jména hudebních skladatelů a název některého z jejich děl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uroven-text"/>
            </w:pPr>
            <w:r>
              <w:t xml:space="preserve">dýchání a hlasová technika, pravidla hlasové hygieny </w:t>
            </w:r>
          </w:p>
          <w:p w:rsidR="004801B9" w:rsidRDefault="004801B9" w:rsidP="004801B9">
            <w:pPr>
              <w:pStyle w:val="uroven-text"/>
            </w:pPr>
            <w:r>
              <w:t xml:space="preserve">zjištění sluchové a  intonační úrovně žáka </w:t>
            </w:r>
          </w:p>
          <w:p w:rsidR="004801B9" w:rsidRDefault="004801B9" w:rsidP="004801B9">
            <w:pPr>
              <w:pStyle w:val="uroven-text"/>
            </w:pPr>
            <w:r>
              <w:t>jednohlasý zpěv nejméně 5     písní(lidových, umělých, koled a vánočních písní) v durové tónině ve  2/4, 3/4, 4/4 taktu</w:t>
            </w:r>
          </w:p>
          <w:p w:rsidR="004801B9" w:rsidRDefault="004801B9" w:rsidP="004801B9">
            <w:pPr>
              <w:pStyle w:val="uroven-text"/>
            </w:pPr>
            <w:r>
              <w:t>orientace v notovém záznamu melodie(přepis notového zápisu písně)</w:t>
            </w:r>
          </w:p>
          <w:p w:rsidR="004801B9" w:rsidRDefault="004801B9" w:rsidP="004801B9">
            <w:pPr>
              <w:pStyle w:val="uroven-text"/>
            </w:pPr>
            <w:r>
              <w:t>rozvoj hudebního sluchu a představivosti</w:t>
            </w:r>
          </w:p>
          <w:p w:rsidR="004801B9" w:rsidRDefault="004801B9" w:rsidP="004801B9">
            <w:pPr>
              <w:pStyle w:val="uroven-text"/>
            </w:pPr>
            <w:r>
              <w:t>reflexe vokálního projevu</w:t>
            </w:r>
          </w:p>
          <w:p w:rsidR="004801B9" w:rsidRDefault="004801B9" w:rsidP="004801B9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evaluace"/>
            </w:pPr>
            <w:r>
              <w:t>Pozorování - ověření praktických pěveckých dovedností u klavíru, keybordu s následnou analýzou výkonu</w:t>
            </w:r>
          </w:p>
          <w:p w:rsidR="004801B9" w:rsidRDefault="004801B9" w:rsidP="004801B9">
            <w:pPr>
              <w:pStyle w:val="evaluace"/>
            </w:pPr>
            <w:r>
              <w:t>Písemné práce -ověření teoretických vědomostí z oblasti vokálních činností formou tajenek, kvízů, vědomostních testů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formy práce: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výuka ve třídě v lavicích( u klavíru nebo keyboardu)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interaktivní tabule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 xml:space="preserve">skupinová práce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práce ve dvojici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metody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řízené vyučování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instruktáž, demonstrační ukázka, využití zpěvníků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poslech CD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intonační cvičení, práce s dechem, artikulace</w:t>
            </w:r>
          </w:p>
          <w:p w:rsidR="004801B9" w:rsidRDefault="004801B9" w:rsidP="004801B9">
            <w:pPr>
              <w:pStyle w:val="poznamky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průřezová témata: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OSV</w:t>
            </w:r>
          </w:p>
          <w:p w:rsidR="00D91AFA" w:rsidRPr="00D91AFA" w:rsidRDefault="00D91AFA" w:rsidP="00D91AFA">
            <w:pPr>
              <w:pStyle w:val="Bezmezer"/>
              <w:numPr>
                <w:ilvl w:val="1"/>
                <w:numId w:val="11"/>
              </w:numPr>
              <w:rPr>
                <w:sz w:val="18"/>
              </w:rPr>
            </w:pPr>
            <w:r w:rsidRPr="00D91AFA">
              <w:rPr>
                <w:sz w:val="18"/>
              </w:rPr>
              <w:t>– práce s hudebním textem, hlasem</w:t>
            </w:r>
          </w:p>
          <w:p w:rsidR="00D91AFA" w:rsidRPr="00D91AFA" w:rsidRDefault="00D91AFA" w:rsidP="00D91AFA">
            <w:pPr>
              <w:pStyle w:val="Bezmezer"/>
              <w:numPr>
                <w:ilvl w:val="1"/>
                <w:numId w:val="11"/>
              </w:numPr>
              <w:rPr>
                <w:sz w:val="18"/>
              </w:rPr>
            </w:pPr>
            <w:r w:rsidRPr="00D91AFA">
              <w:rPr>
                <w:sz w:val="18"/>
              </w:rPr>
              <w:t>– rytmická cvičení hry na tělo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1.4 – hlasová hygiena při zpěvu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1.5 – rytmus, sepětí hudby s pohybem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1.6 – vyjádření citů, pocitů a nálad v hudebním díle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1.10 – potřeba hodnotné hudby pro zdravý vývoj jedince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VDO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2.2 – významné skladby, česká hymna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VMGS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3.2 – hudba jiných kultur národů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MV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4.1 – hudba v proměnách staletí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4.3 – hudba jiných etnik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EV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5.3 – ekologie v textech písní, písničkáři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MV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6.1 – selekce hudebních žánrů, kvalita uměleckého díla</w:t>
            </w:r>
          </w:p>
          <w:p w:rsidR="00D91AFA" w:rsidRDefault="00D91AFA" w:rsidP="00D91AFA">
            <w:pPr>
              <w:pStyle w:val="Bezmezer"/>
            </w:pPr>
            <w:r w:rsidRPr="00D91AFA">
              <w:rPr>
                <w:sz w:val="18"/>
              </w:rPr>
              <w:t>6.5 – vytváření zdravého vlastního vkusu, orientace v mediální nabídce</w:t>
            </w:r>
          </w:p>
          <w:p w:rsidR="00D91AFA" w:rsidRDefault="00D91AFA" w:rsidP="004801B9">
            <w:pPr>
              <w:pStyle w:val="poznamky"/>
              <w:rPr>
                <w:b w:val="0"/>
                <w:bCs/>
                <w:i/>
                <w:iCs/>
              </w:rPr>
            </w:pPr>
          </w:p>
          <w:p w:rsidR="004801B9" w:rsidRDefault="004801B9" w:rsidP="004801B9">
            <w:pPr>
              <w:pStyle w:val="poznamky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mezipředmětové vztahy: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VV( vyjadřování hudebních představ, ilustrace písně)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</w:pPr>
          </w:p>
        </w:tc>
      </w:tr>
      <w:tr w:rsidR="004801B9"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rPr>
                <w:b/>
                <w:sz w:val="18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jc w:val="center"/>
              <w:rPr>
                <w:b/>
                <w:sz w:val="18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Instrumentální činnosti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jc w:val="center"/>
              <w:rPr>
                <w:b/>
                <w:sz w:val="18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jc w:val="center"/>
              <w:rPr>
                <w:b/>
                <w:sz w:val="18"/>
              </w:rPr>
            </w:pPr>
          </w:p>
        </w:tc>
      </w:tr>
      <w:tr w:rsidR="004801B9"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 xml:space="preserve">osobní účasti v procesu tvorby a snaze chápat proces tvorby jako způsob nalézání a vyjadřování osobních prožitků a vztahů v mnohotvárném světě  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rozvíjení tvůrčího potenciálu, kultivování projevů a potřeby a  utváření si hierarchie hodnot</w:t>
            </w:r>
          </w:p>
          <w:p w:rsidR="004801B9" w:rsidRDefault="004801B9" w:rsidP="004801B9">
            <w:pPr>
              <w:rPr>
                <w:sz w:val="18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tvoří na základě svých hudebních schopností a dovedností jednoduchá aranžmá, elementární kompozice a improvizace s pomocí jednoduchých i složitějších hudebních nástrojů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volí vhodné typy doprovodů</w:t>
            </w:r>
          </w:p>
          <w:p w:rsidR="004801B9" w:rsidRDefault="004801B9" w:rsidP="004801B9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uroven-text"/>
            </w:pPr>
            <w:r>
              <w:t>hra na jednoduché hudební nástroje – Orffův  instrumentář, netradiční nástroje(misky, bubny),  zobcové flétny</w:t>
            </w:r>
          </w:p>
          <w:p w:rsidR="004801B9" w:rsidRDefault="004801B9" w:rsidP="004801B9">
            <w:pPr>
              <w:pStyle w:val="uroven-text"/>
            </w:pPr>
            <w:r>
              <w:t xml:space="preserve">vyjadřování hudebních i nehudebních představ a myšlenek pomocí hudebních nástrojů </w:t>
            </w:r>
          </w:p>
          <w:p w:rsidR="004801B9" w:rsidRDefault="004801B9" w:rsidP="004801B9">
            <w:pPr>
              <w:pStyle w:val="uroven-text"/>
            </w:pPr>
            <w:r>
              <w:t>sluchové či zrakové rozlišování hudebních nástrojů, dělení do skupin podle společných znaků</w:t>
            </w:r>
          </w:p>
          <w:p w:rsidR="004801B9" w:rsidRDefault="004801B9" w:rsidP="004801B9">
            <w:pPr>
              <w:ind w:left="134"/>
              <w:rPr>
                <w:b/>
                <w:sz w:val="18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evaluace"/>
            </w:pPr>
            <w:r>
              <w:rPr>
                <w:bCs/>
              </w:rPr>
              <w:t>Pokusy o vlastní tvorbu – doprovod písně</w:t>
            </w:r>
            <w:r>
              <w:t xml:space="preserve"> </w:t>
            </w:r>
          </w:p>
          <w:p w:rsidR="004801B9" w:rsidRDefault="004801B9" w:rsidP="004801B9">
            <w:pPr>
              <w:pStyle w:val="evaluace"/>
            </w:pPr>
            <w:r>
              <w:t>Písemné práce -ověření teoretických znalostí formou tajenek, kvízů, doplňovaček</w:t>
            </w:r>
          </w:p>
          <w:p w:rsidR="004801B9" w:rsidRDefault="004801B9" w:rsidP="004801B9">
            <w:pPr>
              <w:pStyle w:val="evaluace"/>
            </w:pPr>
            <w:r>
              <w:t xml:space="preserve">Pozorování- správné držení nástroje, dýchání při hře </w:t>
            </w:r>
          </w:p>
          <w:p w:rsidR="004801B9" w:rsidRDefault="004801B9" w:rsidP="004801B9">
            <w:pPr>
              <w:pStyle w:val="evaluace"/>
              <w:numPr>
                <w:ilvl w:val="0"/>
                <w:numId w:val="0"/>
              </w:numPr>
            </w:pPr>
          </w:p>
          <w:p w:rsidR="004801B9" w:rsidRDefault="004801B9" w:rsidP="004801B9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formy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výuka ve třídě v lavicích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u klavíru nebo keyboardu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 xml:space="preserve">skupinová práce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práce ve dvojici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interaktivní tabule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metody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řízené vyučování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instruktáž, demonstrační ukázka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poslech CD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vlastní instrumentální tvorba</w:t>
            </w:r>
          </w:p>
          <w:p w:rsidR="004801B9" w:rsidRDefault="004801B9" w:rsidP="004801B9">
            <w:pPr>
              <w:pStyle w:val="poznamky"/>
              <w:tabs>
                <w:tab w:val="left" w:pos="110"/>
              </w:tabs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 xml:space="preserve">mezipředmětové vztahy: 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výtvarná výchova - malba, kresba  a výroba hud. nástroje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dějepis - vznik nástroje</w:t>
            </w:r>
          </w:p>
        </w:tc>
      </w:tr>
      <w:tr w:rsidR="004801B9"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rPr>
                <w:sz w:val="18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ind w:left="67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Hudebně pohybové činnosti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rPr>
                <w:b/>
                <w:sz w:val="18"/>
              </w:rPr>
            </w:pPr>
          </w:p>
        </w:tc>
      </w:tr>
      <w:tr w:rsidR="004801B9"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chápání  umění jako specifického způsobu  poznání a užívání jazyka umění jako svébytného prostředku komunikace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učení se prostřednictvím vlastní tvorby opírající se o subjektivně jedinečné vnímání, cítění, prožívání a představy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vystupy"/>
              <w:numPr>
                <w:ilvl w:val="0"/>
                <w:numId w:val="0"/>
              </w:numPr>
            </w:pP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 xml:space="preserve">rozpoznává  některé z  tanců různých stylových období 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 xml:space="preserve">je schopen pohybově doprovodit znějící hudbu 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využívá hudby probraných žánrů při dalších hudebních i nehudebních  činnostech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uroven-text"/>
            </w:pPr>
            <w:r>
              <w:t>pohybový doprovod znějící hudby –taneční kroky, vlastní pohybové ztvárnění</w:t>
            </w:r>
          </w:p>
          <w:p w:rsidR="004801B9" w:rsidRDefault="004801B9" w:rsidP="004801B9">
            <w:pPr>
              <w:pStyle w:val="uroven-text"/>
            </w:pPr>
            <w:r>
              <w:t>paměťové uchování a reprodukce pohybů prováděných při tanci či pohybových hrách</w:t>
            </w:r>
          </w:p>
          <w:p w:rsidR="004801B9" w:rsidRDefault="004801B9" w:rsidP="004801B9">
            <w:pPr>
              <w:pStyle w:val="uroven-text"/>
            </w:pPr>
            <w:r>
              <w:t xml:space="preserve">disco tance, aktuální tance 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evaluace"/>
            </w:pPr>
            <w:r>
              <w:t>Pozorování – správné držení těla, jak žáci zvládají dodržet rytmus, tempo</w:t>
            </w:r>
          </w:p>
          <w:p w:rsidR="004801B9" w:rsidRDefault="004801B9" w:rsidP="004801B9">
            <w:pPr>
              <w:pStyle w:val="evaluace"/>
            </w:pPr>
            <w:r>
              <w:t>Autoevaluace žáků - co se dařilo a co je možno  zlepšit</w:t>
            </w:r>
          </w:p>
          <w:p w:rsidR="004801B9" w:rsidRDefault="004801B9" w:rsidP="004801B9">
            <w:pPr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formy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výuka ve třídě v lavicích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u klavíru nebo keyboardu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 xml:space="preserve">skupinová práce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pohyb po třídě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práce ve dvojici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metody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řízené vyučování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instruktáž, demonstrační ukázka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poslech CD, sledování DVD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pohybová improvizace na poslouchanou hudbu</w:t>
            </w:r>
          </w:p>
          <w:p w:rsidR="004801B9" w:rsidRDefault="004801B9" w:rsidP="004801B9">
            <w:pPr>
              <w:pStyle w:val="poznamky"/>
              <w:tabs>
                <w:tab w:val="left" w:pos="110"/>
              </w:tabs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mezipředmětové vztahy:</w:t>
            </w:r>
          </w:p>
          <w:p w:rsidR="004801B9" w:rsidRDefault="004801B9" w:rsidP="004801B9">
            <w:pPr>
              <w:pStyle w:val="Zkladntextodsazen2"/>
            </w:pPr>
            <w:r>
              <w:t xml:space="preserve">- tělesná výchova – taneční kroky, držení těla, </w:t>
            </w:r>
          </w:p>
        </w:tc>
      </w:tr>
      <w:tr w:rsidR="004801B9"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  <w:r>
              <w:t>Poslechové činnosti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</w:tr>
      <w:tr w:rsidR="004801B9">
        <w:trPr>
          <w:cantSplit/>
        </w:trPr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 xml:space="preserve">rozlišování  základních hudebních směrů a jejich představitelů 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podílení se na vytváření vstřícné a podnětné atmosféry pro tvorbu, pochopení a poznání uměleckých hodnot, k tolerantnímu přístupu k různým kulturním hodnotám současnosti a minulosti i kulturním projevům a potřebám různých skupin, národů a národností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respektování, chránění a oceňování našich tradic a kul- turního dědictví</w:t>
            </w:r>
          </w:p>
          <w:p w:rsidR="004801B9" w:rsidRDefault="004801B9" w:rsidP="004801B9">
            <w:pPr>
              <w:pStyle w:val="zakjeveden"/>
              <w:numPr>
                <w:ilvl w:val="0"/>
                <w:numId w:val="0"/>
              </w:num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žák si vytvořil představu o vzniku hudby,</w:t>
            </w:r>
          </w:p>
          <w:p w:rsidR="004801B9" w:rsidRDefault="004801B9" w:rsidP="004801B9">
            <w:pPr>
              <w:pStyle w:val="vystupy"/>
              <w:numPr>
                <w:ilvl w:val="0"/>
                <w:numId w:val="0"/>
              </w:numPr>
            </w:pPr>
            <w:r>
              <w:t xml:space="preserve">     jejím vývoji v jednotlivých uměleckých                   </w:t>
            </w:r>
          </w:p>
          <w:p w:rsidR="004801B9" w:rsidRDefault="004801B9" w:rsidP="004801B9">
            <w:pPr>
              <w:pStyle w:val="vystupy"/>
              <w:numPr>
                <w:ilvl w:val="0"/>
                <w:numId w:val="0"/>
              </w:numPr>
            </w:pPr>
            <w:r>
              <w:t xml:space="preserve">     směrech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získal povědomí o základních hudebních druzích a formách charakteristických pro daná období a nejvýznamnějších osobnostech</w:t>
            </w:r>
          </w:p>
          <w:p w:rsidR="004801B9" w:rsidRDefault="004801B9" w:rsidP="004801B9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37498B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 xml:space="preserve">zrození jazzu (afroamerická hudba, spirituály, blues, hlavní rysy, J. Ježek+ hudební ukázky) </w:t>
            </w:r>
          </w:p>
          <w:p w:rsidR="004801B9" w:rsidRDefault="004801B9" w:rsidP="0037498B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 xml:space="preserve">dějiny jazzu ( ragtime, swing, hlavní rysy  + hudební ukázky) </w:t>
            </w:r>
          </w:p>
          <w:p w:rsidR="004801B9" w:rsidRDefault="004801B9" w:rsidP="0037498B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rock ( hlavní rysy + hudební ukázky)</w:t>
            </w:r>
          </w:p>
          <w:p w:rsidR="004801B9" w:rsidRDefault="004801B9" w:rsidP="0037498B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 xml:space="preserve">The Beatles, Abba, Queen, </w:t>
            </w:r>
          </w:p>
          <w:p w:rsidR="004801B9" w:rsidRDefault="004801B9" w:rsidP="0037498B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rock – 90. léta + punk</w:t>
            </w:r>
          </w:p>
          <w:p w:rsidR="004801B9" w:rsidRDefault="004801B9" w:rsidP="0037498B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populární hudba 70. a 80. let 20. století</w:t>
            </w:r>
          </w:p>
          <w:p w:rsidR="004801B9" w:rsidRDefault="004801B9" w:rsidP="0037498B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folklor – folk ( písničkáři – K. Kryl, J. Nohavica, I. Jahelka)</w:t>
            </w:r>
          </w:p>
          <w:p w:rsidR="004801B9" w:rsidRDefault="004801B9" w:rsidP="0037498B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hudba baroka – vznik opery, hlavní znaky ( A. Vivaldi, G.F. Händel, J.S. Bach dílo + hudební ukázky), české hudební baroko</w:t>
            </w:r>
          </w:p>
          <w:p w:rsidR="004801B9" w:rsidRDefault="004801B9" w:rsidP="0037498B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hudba klasicismu  – hlavní znaky ( F. J. Haydn, W. A. Mozart, L. Beethoven dílo + hudební ukázky), český hudební klasicismus</w:t>
            </w:r>
          </w:p>
          <w:p w:rsidR="004801B9" w:rsidRDefault="004801B9" w:rsidP="0037498B">
            <w:pPr>
              <w:numPr>
                <w:ilvl w:val="0"/>
                <w:numId w:val="10"/>
              </w:numPr>
            </w:pPr>
            <w:r>
              <w:rPr>
                <w:sz w:val="18"/>
              </w:rPr>
              <w:t>hudba romantismu – hlavní znaky ( F. Chopin, R. Wagner, G. Verdi, B. Smetana, A.Dvořák, P.I. Čajkovskij, dílo + hudební ukázky)</w:t>
            </w:r>
          </w:p>
          <w:p w:rsidR="004801B9" w:rsidRDefault="004801B9" w:rsidP="0037498B">
            <w:pPr>
              <w:numPr>
                <w:ilvl w:val="0"/>
                <w:numId w:val="10"/>
              </w:numPr>
            </w:pPr>
            <w:r>
              <w:rPr>
                <w:sz w:val="18"/>
              </w:rPr>
              <w:t>referáty – oblíbená kapela, zpěvák, zpěvačka</w:t>
            </w:r>
          </w:p>
          <w:p w:rsidR="004801B9" w:rsidRDefault="004801B9" w:rsidP="004801B9">
            <w:pPr>
              <w:rPr>
                <w:sz w:val="18"/>
              </w:rPr>
            </w:pPr>
          </w:p>
          <w:p w:rsidR="004801B9" w:rsidRDefault="004801B9" w:rsidP="004801B9"/>
          <w:p w:rsidR="004801B9" w:rsidRDefault="004801B9" w:rsidP="004801B9"/>
          <w:p w:rsidR="004801B9" w:rsidRDefault="004801B9" w:rsidP="004801B9"/>
          <w:p w:rsidR="004801B9" w:rsidRDefault="004801B9" w:rsidP="004801B9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evaluace"/>
            </w:pPr>
            <w:r>
              <w:t>Písemné práce - zjištění teoretických vědomostí tajenkami, kvízy, doplňovačkami</w:t>
            </w:r>
          </w:p>
          <w:p w:rsidR="004801B9" w:rsidRDefault="004801B9" w:rsidP="004801B9">
            <w:pPr>
              <w:pStyle w:val="evaluace"/>
            </w:pPr>
            <w:r>
              <w:t>Poslech – rozpoznání hudební ukázky</w:t>
            </w:r>
          </w:p>
          <w:p w:rsidR="004801B9" w:rsidRDefault="004801B9" w:rsidP="004801B9">
            <w:pPr>
              <w:pStyle w:val="evaluace"/>
            </w:pPr>
            <w:r>
              <w:t xml:space="preserve">Ústní zkoušení 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formy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výuka ve třídě v lavicích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skupinová práce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interaktivní tabule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metody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řízené vyučování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instruktáž, demonstrační ukázka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poslech CD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sledování DVD</w:t>
            </w:r>
          </w:p>
          <w:p w:rsidR="004801B9" w:rsidRDefault="004801B9" w:rsidP="004801B9">
            <w:pPr>
              <w:jc w:val="both"/>
              <w:rPr>
                <w:bCs/>
                <w:i/>
                <w:iCs/>
                <w:sz w:val="18"/>
              </w:rPr>
            </w:pPr>
            <w:r>
              <w:rPr>
                <w:bCs/>
                <w:i/>
                <w:iCs/>
                <w:sz w:val="18"/>
              </w:rPr>
              <w:t>mezipředmětové vztahy: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dějepis – dějinné události a jejich vliv na  hudební tvorbu probíraných autorů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VV – kresba a malba stavebních slohů daného období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Český jazyk a literární výchova- využití autobiografií při motivaci žáků, využití při referátech</w:t>
            </w:r>
          </w:p>
        </w:tc>
      </w:tr>
      <w:tr w:rsidR="004801B9"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  <w:r>
              <w:t>Poslechové činnosti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</w:tr>
      <w:tr w:rsidR="004801B9">
        <w:trPr>
          <w:cantSplit/>
        </w:trPr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zakjeveden"/>
              <w:numPr>
                <w:ilvl w:val="0"/>
                <w:numId w:val="0"/>
              </w:num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uroven-text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</w:pPr>
            <w:r>
              <w:t xml:space="preserve"> </w:t>
            </w:r>
          </w:p>
        </w:tc>
      </w:tr>
    </w:tbl>
    <w:p w:rsidR="004801B9" w:rsidRDefault="004801B9" w:rsidP="004801B9">
      <w:pPr>
        <w:pStyle w:val="Nadpis4"/>
      </w:pPr>
      <w:r>
        <w:lastRenderedPageBreak/>
        <w:t>9. ročník</w:t>
      </w:r>
    </w:p>
    <w:tbl>
      <w:tblPr>
        <w:tblW w:w="151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2520"/>
        <w:gridCol w:w="1980"/>
        <w:gridCol w:w="4680"/>
      </w:tblGrid>
      <w:tr w:rsidR="004801B9">
        <w:tc>
          <w:tcPr>
            <w:tcW w:w="2340" w:type="dxa"/>
            <w:vAlign w:val="center"/>
          </w:tcPr>
          <w:p w:rsidR="004801B9" w:rsidRDefault="004801B9" w:rsidP="004801B9">
            <w:pPr>
              <w:pStyle w:val="tab-zhlav"/>
            </w:pPr>
            <w:r>
              <w:t>žák je v předmětu veden k</w:t>
            </w:r>
          </w:p>
        </w:tc>
        <w:tc>
          <w:tcPr>
            <w:tcW w:w="3600" w:type="dxa"/>
            <w:vAlign w:val="center"/>
          </w:tcPr>
          <w:p w:rsidR="004801B9" w:rsidRDefault="004801B9" w:rsidP="004801B9">
            <w:pPr>
              <w:pStyle w:val="tab-zhlav"/>
            </w:pPr>
            <w:r>
              <w:t>rozpracované výstupy v předmětu</w:t>
            </w:r>
          </w:p>
        </w:tc>
        <w:tc>
          <w:tcPr>
            <w:tcW w:w="2520" w:type="dxa"/>
            <w:vAlign w:val="center"/>
          </w:tcPr>
          <w:p w:rsidR="004801B9" w:rsidRDefault="004801B9" w:rsidP="004801B9">
            <w:pPr>
              <w:pStyle w:val="tab-zhlav"/>
            </w:pPr>
            <w:r>
              <w:t>učivo</w:t>
            </w:r>
          </w:p>
        </w:tc>
        <w:tc>
          <w:tcPr>
            <w:tcW w:w="1980" w:type="dxa"/>
            <w:vAlign w:val="center"/>
          </w:tcPr>
          <w:p w:rsidR="004801B9" w:rsidRDefault="004801B9" w:rsidP="004801B9">
            <w:pPr>
              <w:pStyle w:val="tab-zhlav"/>
            </w:pPr>
            <w:r>
              <w:t>možné evaluační nástroje</w:t>
            </w:r>
          </w:p>
        </w:tc>
        <w:tc>
          <w:tcPr>
            <w:tcW w:w="4680" w:type="dxa"/>
            <w:vAlign w:val="center"/>
          </w:tcPr>
          <w:p w:rsidR="004801B9" w:rsidRDefault="004801B9" w:rsidP="004801B9">
            <w:pPr>
              <w:pStyle w:val="tab-zhlav"/>
              <w:jc w:val="left"/>
            </w:pPr>
            <w:r>
              <w:t>poznámky (možné formy a metody práce, průřezová témata, mezipředmětové vztahy...)</w:t>
            </w:r>
          </w:p>
        </w:tc>
      </w:tr>
      <w:tr w:rsidR="004801B9">
        <w:tc>
          <w:tcPr>
            <w:tcW w:w="234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  <w:r>
              <w:t xml:space="preserve">Vokální činnosti 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</w:tr>
      <w:tr w:rsidR="004801B9">
        <w:trPr>
          <w:cantSplit/>
        </w:trPr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chápání  umění jako specifického způsobu  poznání a užívání jazyka umění jako svébytného prostředku komunikace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rozvíjení tvůrčího potenciálu, kultivování projevů a potřeb a  utváření si hierarchie hodnot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uplatňuje pravidla hlasové hygieny při zpěvu i v běžném životě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zpívá na základě svých dispozic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rozpoznává na základě individuálních schopností přednosti i nedostatky vlastního zpěvu</w:t>
            </w:r>
          </w:p>
          <w:p w:rsidR="003257D3" w:rsidRPr="00202030" w:rsidRDefault="003257D3" w:rsidP="003257D3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</w:p>
          <w:p w:rsidR="003257D3" w:rsidRPr="00202030" w:rsidRDefault="003257D3" w:rsidP="003257D3">
            <w:pPr>
              <w:pStyle w:val="Bezmez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02030">
              <w:rPr>
                <w:rFonts w:ascii="Times New Roman" w:hAnsi="Times New Roman" w:cs="Times New Roman"/>
                <w:b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doprovází písně pomocí ostinata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interpretuje vybrané lidové a umělé písně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rozezná různé hudební žánry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pozorně vnímá znějící hudbu skladeb většího rozsahu</w:t>
            </w:r>
          </w:p>
          <w:p w:rsidR="003257D3" w:rsidRDefault="003257D3" w:rsidP="003257D3">
            <w:pPr>
              <w:pStyle w:val="uroven-text"/>
              <w:numPr>
                <w:ilvl w:val="0"/>
                <w:numId w:val="12"/>
              </w:numPr>
              <w:tabs>
                <w:tab w:val="clear" w:pos="227"/>
              </w:tabs>
              <w:ind w:left="349" w:hanging="268"/>
            </w:pPr>
            <w:r>
              <w:t>rozpozná vybrané hudební nástroje symfonického orchestru</w:t>
            </w:r>
          </w:p>
          <w:p w:rsidR="003257D3" w:rsidRDefault="003257D3" w:rsidP="003257D3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uvede některá jména hudebních skladatelů a název některého z jejich děl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uroven-text"/>
            </w:pPr>
            <w:r>
              <w:t xml:space="preserve"> dýchání a hlasová technika, pravidla hlasové hygieny </w:t>
            </w:r>
          </w:p>
          <w:p w:rsidR="004801B9" w:rsidRDefault="004801B9" w:rsidP="004801B9">
            <w:pPr>
              <w:pStyle w:val="uroven-text"/>
            </w:pPr>
            <w:r>
              <w:t xml:space="preserve">zjištění sluchové a  intonační úrovně žáka </w:t>
            </w:r>
          </w:p>
          <w:p w:rsidR="004801B9" w:rsidRDefault="004801B9" w:rsidP="004801B9">
            <w:pPr>
              <w:pStyle w:val="uroven-text"/>
            </w:pPr>
            <w:r>
              <w:t>jednohlasý zpěv nejméně 5     písní(lidových, umělých, koled a vánočních písní) v durové tónině ve  2/4, 3/4, 4/4 taktu</w:t>
            </w:r>
          </w:p>
          <w:p w:rsidR="004801B9" w:rsidRDefault="004801B9" w:rsidP="004801B9">
            <w:pPr>
              <w:pStyle w:val="uroven-text"/>
            </w:pPr>
            <w:r>
              <w:t>orientace v notovém záznamu melodie(přepis notového zápisu písně)</w:t>
            </w:r>
          </w:p>
          <w:p w:rsidR="004801B9" w:rsidRDefault="004801B9" w:rsidP="004801B9">
            <w:pPr>
              <w:pStyle w:val="uroven-text"/>
            </w:pPr>
            <w:r>
              <w:t>rozvoj hudebního sluchu a představivosti</w:t>
            </w:r>
          </w:p>
          <w:p w:rsidR="004801B9" w:rsidRDefault="004801B9" w:rsidP="004801B9">
            <w:pPr>
              <w:pStyle w:val="uroven-text"/>
            </w:pPr>
            <w:r>
              <w:t>reflexe vokálního projevu</w:t>
            </w:r>
          </w:p>
          <w:p w:rsidR="004801B9" w:rsidRDefault="004801B9" w:rsidP="004801B9">
            <w:pPr>
              <w:pStyle w:val="uroven-text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evaluace"/>
            </w:pPr>
            <w:r>
              <w:t>Pozorování - ověření praktických pěveckých dovedností u klavíru, keybordu s následnou analýzou výkonu</w:t>
            </w:r>
          </w:p>
          <w:p w:rsidR="004801B9" w:rsidRDefault="004801B9" w:rsidP="004801B9">
            <w:pPr>
              <w:pStyle w:val="evaluace"/>
            </w:pPr>
            <w:r>
              <w:t>Písemné práce -ověření teoretických vědomostí z oblasti vokálních činností formou tajenek, kvízů, vědomostních testů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formy práce: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výuka ve třídě v lavicích( u klavíru nebo keyboardu)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interaktivní tabule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 xml:space="preserve">skupinová práce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práce ve dvojici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metody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řízené vyučování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instruktáž, demonstrační ukázka, využití zpěvníků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poslech CD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intonační cvičení, práce s dechem, artikulace</w:t>
            </w:r>
          </w:p>
          <w:p w:rsidR="004801B9" w:rsidRDefault="004801B9" w:rsidP="004801B9">
            <w:pPr>
              <w:pStyle w:val="poznamky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průřezová témata: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OSV</w:t>
            </w:r>
          </w:p>
          <w:p w:rsidR="00D91AFA" w:rsidRPr="00D91AFA" w:rsidRDefault="00D91AFA" w:rsidP="00D91AFA">
            <w:pPr>
              <w:pStyle w:val="Bezmezer"/>
              <w:numPr>
                <w:ilvl w:val="1"/>
                <w:numId w:val="11"/>
              </w:numPr>
              <w:rPr>
                <w:sz w:val="18"/>
              </w:rPr>
            </w:pPr>
            <w:r w:rsidRPr="00D91AFA">
              <w:rPr>
                <w:sz w:val="18"/>
              </w:rPr>
              <w:t>– práce s hudebním textem, hlasem</w:t>
            </w:r>
          </w:p>
          <w:p w:rsidR="00D91AFA" w:rsidRPr="00D91AFA" w:rsidRDefault="00D91AFA" w:rsidP="00D91AFA">
            <w:pPr>
              <w:pStyle w:val="Bezmezer"/>
              <w:numPr>
                <w:ilvl w:val="1"/>
                <w:numId w:val="11"/>
              </w:numPr>
              <w:rPr>
                <w:sz w:val="18"/>
              </w:rPr>
            </w:pPr>
            <w:r w:rsidRPr="00D91AFA">
              <w:rPr>
                <w:sz w:val="18"/>
              </w:rPr>
              <w:t>– rytmická cvičení hry na tělo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1.4 – hlasová hygiena při zpěvu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1.5 – rytmus, sepětí hudby s pohybem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1.6 – vyjádření citů, pocitů a nálad v hudebním díle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1.10 – potřeba hodnotné hudby pro zdravý vývoj jedince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VDO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2.2 – významné skladby, česká hymna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VMGS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3.2 – hudba jiných kultur národů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MV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4.1 – hudba v proměnách staletí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4.3 – hudba jiných etnik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EV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5.3 – ekologie v textech písní, písničkáři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MV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6.1 – selekce hudebních žánrů, kvalita uměleckého díla</w:t>
            </w:r>
          </w:p>
          <w:p w:rsidR="00D91AFA" w:rsidRPr="00D91AFA" w:rsidRDefault="00D91AFA" w:rsidP="00D91AFA">
            <w:pPr>
              <w:pStyle w:val="Bezmezer"/>
              <w:rPr>
                <w:sz w:val="18"/>
              </w:rPr>
            </w:pPr>
            <w:r w:rsidRPr="00D91AFA">
              <w:rPr>
                <w:sz w:val="18"/>
              </w:rPr>
              <w:t>6.5 – vytváření zdravého vlastního vkusu, orientace v mediální nabídce</w:t>
            </w:r>
          </w:p>
          <w:p w:rsidR="004801B9" w:rsidRDefault="004801B9" w:rsidP="004801B9">
            <w:pPr>
              <w:pStyle w:val="poznamky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mezipředmětové vztahy: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VV( vyjadřování hudebních představ, ilustrace písně)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</w:pPr>
          </w:p>
        </w:tc>
      </w:tr>
      <w:tr w:rsidR="004801B9"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  <w:r>
              <w:t>Instrumentální činnosti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</w:tr>
      <w:tr w:rsidR="004801B9"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 xml:space="preserve">osobní účasti v procesu tvorby a snaze chápat proces tvorby jako způsob nalézání a vyjadřování osobních prožitků a vztahů v mnohotvárném světě  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rozvíjení tvůrčího potenciálu, kultivování projevů a potřeby a  utváření si hierarchie hodnot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tvoří na základě svých hudebních schopností a dovedností jednoduchá aranžmá, elementární kompozice a improvizace s pomocí jednoduchých i složitějších hudebních nástrojů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volí vhodné typy doprovodů</w:t>
            </w:r>
          </w:p>
          <w:p w:rsidR="004801B9" w:rsidRDefault="004801B9" w:rsidP="004801B9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uroven-text"/>
            </w:pPr>
            <w:r>
              <w:t>hra na jednoduché hudební nástroje – Orffův  instrumentář, netradiční nástroje(misky, bubny),  zobcové flétny</w:t>
            </w:r>
          </w:p>
          <w:p w:rsidR="004801B9" w:rsidRDefault="004801B9" w:rsidP="004801B9">
            <w:pPr>
              <w:pStyle w:val="uroven-text"/>
            </w:pPr>
            <w:r>
              <w:t xml:space="preserve">vyjadřování hudebních i nehudebních představ a myšlenek pomocí hudebních nástrojů </w:t>
            </w:r>
          </w:p>
          <w:p w:rsidR="004801B9" w:rsidRDefault="004801B9" w:rsidP="004801B9">
            <w:pPr>
              <w:pStyle w:val="uroven-text"/>
            </w:pPr>
            <w:r>
              <w:t>sluchové či zrakové rozlišování hudebních nástrojů, dělení do skupin podle společných znaků</w:t>
            </w:r>
          </w:p>
          <w:p w:rsidR="004801B9" w:rsidRDefault="004801B9" w:rsidP="004801B9">
            <w:pPr>
              <w:pStyle w:val="uroven-text"/>
              <w:numPr>
                <w:ilvl w:val="0"/>
                <w:numId w:val="0"/>
              </w:numPr>
            </w:pPr>
          </w:p>
          <w:p w:rsidR="004801B9" w:rsidRDefault="004801B9" w:rsidP="004801B9">
            <w:pPr>
              <w:pStyle w:val="uroven-text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evaluace"/>
            </w:pPr>
            <w:r>
              <w:rPr>
                <w:bCs/>
              </w:rPr>
              <w:t>Pokusy o vlastní tvorbu – doprovod písně</w:t>
            </w:r>
            <w:r>
              <w:t xml:space="preserve"> </w:t>
            </w:r>
          </w:p>
          <w:p w:rsidR="004801B9" w:rsidRDefault="004801B9" w:rsidP="004801B9">
            <w:pPr>
              <w:pStyle w:val="evaluace"/>
            </w:pPr>
            <w:r>
              <w:t>Písemné práce -ověření teoretických znalostí formou tajenek, kvízů, doplňovaček</w:t>
            </w:r>
          </w:p>
          <w:p w:rsidR="004801B9" w:rsidRDefault="004801B9" w:rsidP="004801B9">
            <w:pPr>
              <w:pStyle w:val="evaluace"/>
            </w:pPr>
            <w:r>
              <w:t>Pozorování- správné držení nástroje, dýchání při hře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formy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výuka ve třídě v lavicích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u klavíru nebo keyboardu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 xml:space="preserve">skupinová práce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práce ve dvojici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interaktivní tabule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metody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řízené vyučování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instruktáž, demonstrační ukázka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poslech CD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vlastní instrumentální tvorba</w:t>
            </w:r>
          </w:p>
          <w:p w:rsidR="004801B9" w:rsidRDefault="004801B9" w:rsidP="004801B9">
            <w:pPr>
              <w:pStyle w:val="poznamky"/>
              <w:tabs>
                <w:tab w:val="left" w:pos="110"/>
              </w:tabs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 xml:space="preserve">mezipředmětové vztahy: 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výtvarná výchova - malba, kresba  a výroba hud. nástroje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  <w:rPr>
                <w:b/>
              </w:rPr>
            </w:pPr>
            <w:r>
              <w:t>dějepis - vznik nástroje</w:t>
            </w:r>
          </w:p>
        </w:tc>
      </w:tr>
      <w:tr w:rsidR="004801B9">
        <w:tc>
          <w:tcPr>
            <w:tcW w:w="234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  <w:r>
              <w:t>Hudebně pohybové činnosti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center"/>
          </w:tcPr>
          <w:p w:rsidR="004801B9" w:rsidRDefault="004801B9" w:rsidP="004801B9">
            <w:pPr>
              <w:pStyle w:val="tab-zhlav"/>
            </w:pPr>
          </w:p>
        </w:tc>
      </w:tr>
      <w:tr w:rsidR="004801B9"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chápání  umění jako specifického způsobu  poznání a užívání jazyka umění jako svébytného prostředku komunikace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učení se prostřednictvím vlastní tvorby opírající se o subjektivně jedinečné vnímání, cítění, prožívání a představy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 xml:space="preserve">rozpoznává  některé z  tanců různých stylových období 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 xml:space="preserve">je schopen pohybově doprovodit znějící hudbu 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využívá hudby probraných žánrů při dalších hudebních i nehudebních  činnostech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uroven-text"/>
            </w:pPr>
            <w:r>
              <w:t xml:space="preserve"> pohybový doprovod znějící hudby –taneční kroky, vlastní pohybové ztvárnění</w:t>
            </w:r>
          </w:p>
          <w:p w:rsidR="004801B9" w:rsidRDefault="004801B9" w:rsidP="004801B9">
            <w:pPr>
              <w:pStyle w:val="uroven-text"/>
            </w:pPr>
            <w:r>
              <w:t>paměťové uchování a reprodukce pohybů prováděných při tanci či pohybových hrách</w:t>
            </w:r>
          </w:p>
          <w:p w:rsidR="004801B9" w:rsidRDefault="004801B9" w:rsidP="004801B9">
            <w:pPr>
              <w:pStyle w:val="uroven-text"/>
            </w:pPr>
            <w:r>
              <w:t>disco tance, aktuální tance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evaluace"/>
            </w:pPr>
            <w:r>
              <w:t>Pozorování – správné držení těla, jak žáci zvládají dodržet rytmus, tempo</w:t>
            </w:r>
          </w:p>
          <w:p w:rsidR="004801B9" w:rsidRDefault="004801B9" w:rsidP="004801B9">
            <w:pPr>
              <w:pStyle w:val="evaluace"/>
            </w:pPr>
            <w:r>
              <w:t>Autoevaluace žáků - co se dařilo a co je možno  zlepšit</w:t>
            </w:r>
          </w:p>
          <w:p w:rsidR="004801B9" w:rsidRDefault="004801B9" w:rsidP="004801B9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formy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výuka ve třídě v lavicích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u klavíru nebo keyboardu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 xml:space="preserve">skupinová práce 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pohyb po třídě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práce ve dvojici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metody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řízené vyučování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instruktáž, demonstrační ukázka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poslech CD, sledování DVD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pohybová improvizace na poslouchanou hudbu</w:t>
            </w:r>
          </w:p>
          <w:p w:rsidR="004801B9" w:rsidRDefault="004801B9" w:rsidP="004801B9">
            <w:pPr>
              <w:pStyle w:val="poznamky"/>
              <w:tabs>
                <w:tab w:val="left" w:pos="110"/>
              </w:tabs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mezipředmětové vztahy: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</w:pPr>
            <w:r>
              <w:t>- tělesná výchova – taneční kroky, držení těla</w:t>
            </w:r>
          </w:p>
        </w:tc>
      </w:tr>
      <w:tr w:rsidR="004801B9">
        <w:tc>
          <w:tcPr>
            <w:tcW w:w="2340" w:type="dxa"/>
            <w:tcBorders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3600" w:type="dxa"/>
            <w:tcBorders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  <w:r>
              <w:t>Poslechové činnosti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  <w:tc>
          <w:tcPr>
            <w:tcW w:w="4680" w:type="dxa"/>
            <w:tcBorders>
              <w:bottom w:val="single" w:sz="8" w:space="0" w:color="auto"/>
            </w:tcBorders>
          </w:tcPr>
          <w:p w:rsidR="004801B9" w:rsidRDefault="004801B9" w:rsidP="004801B9">
            <w:pPr>
              <w:pStyle w:val="tab-zhlav"/>
            </w:pPr>
          </w:p>
        </w:tc>
      </w:tr>
      <w:tr w:rsidR="004801B9">
        <w:trPr>
          <w:cantSplit/>
        </w:trPr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 xml:space="preserve"> rozlišování  základních hudebních směrů a jejich představitelů 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podílení se na vytváření vstřícné a podnětné atmosféry pro tvorbu, pochopení a poznání uměleckých hodnot, k tolerantnímu přístupu k různým kulturním hodnotám současnosti a minulosti i kulturním projevům a potřebám různých skupin, národů a národností</w:t>
            </w:r>
          </w:p>
          <w:p w:rsidR="004801B9" w:rsidRDefault="004801B9" w:rsidP="004801B9">
            <w:pPr>
              <w:pStyle w:val="zakjeveden"/>
              <w:tabs>
                <w:tab w:val="num" w:pos="170"/>
              </w:tabs>
            </w:pPr>
            <w:r>
              <w:t>respektování, chránění a oceňování našich tradic a kul- turního dědictví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žák si vytvořil představu o vzniku hudby,</w:t>
            </w:r>
          </w:p>
          <w:p w:rsidR="004801B9" w:rsidRDefault="004801B9" w:rsidP="004801B9">
            <w:pPr>
              <w:pStyle w:val="vystupy"/>
              <w:numPr>
                <w:ilvl w:val="0"/>
                <w:numId w:val="0"/>
              </w:numPr>
            </w:pPr>
            <w:r>
              <w:t xml:space="preserve">     jejím vývoji v jednotlivých uměleckých                   </w:t>
            </w:r>
          </w:p>
          <w:p w:rsidR="004801B9" w:rsidRDefault="004801B9" w:rsidP="004801B9">
            <w:pPr>
              <w:pStyle w:val="vystupy"/>
              <w:numPr>
                <w:ilvl w:val="0"/>
                <w:numId w:val="0"/>
              </w:numPr>
            </w:pPr>
            <w:r>
              <w:t xml:space="preserve">     směrech</w:t>
            </w:r>
          </w:p>
          <w:p w:rsidR="004801B9" w:rsidRDefault="004801B9" w:rsidP="004801B9">
            <w:pPr>
              <w:pStyle w:val="vystupy"/>
              <w:tabs>
                <w:tab w:val="num" w:pos="360"/>
              </w:tabs>
            </w:pPr>
            <w:r>
              <w:t>získal povědomí o základních hudebních druzích a formách charakteristických pro daná období a nejvýznamnějších osobnostech</w:t>
            </w:r>
          </w:p>
          <w:p w:rsidR="004801B9" w:rsidRDefault="004801B9" w:rsidP="004801B9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uroven-text"/>
            </w:pPr>
            <w:r>
              <w:t>velká a malá hudební divadla(Osvobozené divadlo, Semafor)</w:t>
            </w:r>
          </w:p>
          <w:p w:rsidR="004801B9" w:rsidRDefault="004801B9" w:rsidP="004801B9">
            <w:pPr>
              <w:pStyle w:val="uroven-text"/>
            </w:pPr>
            <w:r>
              <w:t>opereta(J. Offenbach, J. Strauss )</w:t>
            </w:r>
          </w:p>
          <w:p w:rsidR="004801B9" w:rsidRDefault="004801B9" w:rsidP="004801B9">
            <w:pPr>
              <w:pStyle w:val="uroven-text"/>
            </w:pPr>
            <w:r>
              <w:t>jazz a swing v české hudbě</w:t>
            </w:r>
          </w:p>
          <w:p w:rsidR="004801B9" w:rsidRDefault="004801B9" w:rsidP="004801B9">
            <w:pPr>
              <w:pStyle w:val="uroven-text"/>
            </w:pPr>
            <w:r>
              <w:t>umění 20. století – hlavní znaky (L. Janáček, B. Martinů)</w:t>
            </w:r>
          </w:p>
          <w:p w:rsidR="004801B9" w:rsidRDefault="004801B9" w:rsidP="004801B9">
            <w:pPr>
              <w:pStyle w:val="uroven-text"/>
            </w:pPr>
            <w:r>
              <w:t>50. a 60. léta 20. st. v české moderní  populární hudbě</w:t>
            </w:r>
          </w:p>
          <w:p w:rsidR="004801B9" w:rsidRDefault="004801B9" w:rsidP="004801B9">
            <w:pPr>
              <w:pStyle w:val="uroven-text"/>
            </w:pPr>
            <w:r>
              <w:t>70. a 80. léta 20. st. v české moderní  populární hudbě</w:t>
            </w:r>
          </w:p>
          <w:p w:rsidR="004801B9" w:rsidRDefault="004801B9" w:rsidP="004801B9">
            <w:pPr>
              <w:pStyle w:val="uroven-text"/>
            </w:pPr>
            <w:r>
              <w:t xml:space="preserve">muzikál(dějiny muzikálů),       </w:t>
            </w:r>
          </w:p>
          <w:p w:rsidR="004801B9" w:rsidRDefault="004801B9" w:rsidP="004801B9">
            <w:pPr>
              <w:pStyle w:val="uroven-text"/>
              <w:numPr>
                <w:ilvl w:val="0"/>
                <w:numId w:val="0"/>
              </w:numPr>
            </w:pPr>
            <w:r>
              <w:t xml:space="preserve">boom  muzikálu u nás od 90. let 20. století </w:t>
            </w:r>
          </w:p>
          <w:p w:rsidR="004801B9" w:rsidRDefault="004801B9" w:rsidP="004801B9">
            <w:pPr>
              <w:pStyle w:val="uroven-text"/>
              <w:numPr>
                <w:ilvl w:val="0"/>
                <w:numId w:val="0"/>
              </w:numPr>
            </w:pPr>
            <w:r>
              <w:t>- techno hudba, hudba za hranicí vkusu, hudba moderní a módní, kýč v hudbě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pStyle w:val="evaluace"/>
            </w:pPr>
            <w:r>
              <w:t>Písemné práce - zjištění teoretických vědomostí tajenkami, kvízy, doplňovačkami</w:t>
            </w:r>
          </w:p>
          <w:p w:rsidR="004801B9" w:rsidRDefault="004801B9" w:rsidP="004801B9">
            <w:pPr>
              <w:pStyle w:val="evaluace"/>
            </w:pPr>
            <w:r>
              <w:t>Poslech – rozpoznání hudební ukázky</w:t>
            </w:r>
          </w:p>
          <w:p w:rsidR="004801B9" w:rsidRDefault="004801B9" w:rsidP="004801B9">
            <w:pPr>
              <w:pStyle w:val="evaluace"/>
            </w:pPr>
            <w:r>
              <w:t>Ústní zkoušení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4" w:space="0" w:color="auto"/>
            </w:tcBorders>
          </w:tcPr>
          <w:p w:rsidR="004801B9" w:rsidRDefault="004801B9" w:rsidP="004801B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formy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výuka ve třídě v lavicích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skupinová práce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interaktivní tabule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metody práce: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řízené vyučování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instruktáž, demonstrační ukázka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poslech CD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sledování DVD</w:t>
            </w:r>
          </w:p>
          <w:p w:rsidR="004801B9" w:rsidRDefault="004801B9" w:rsidP="004801B9">
            <w:pPr>
              <w:jc w:val="both"/>
              <w:rPr>
                <w:bCs/>
                <w:i/>
                <w:iCs/>
                <w:sz w:val="18"/>
              </w:rPr>
            </w:pPr>
            <w:r>
              <w:rPr>
                <w:bCs/>
                <w:i/>
                <w:iCs/>
                <w:sz w:val="18"/>
              </w:rPr>
              <w:t>mezipředmětové vztahy: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dějepis – dějinné události a jejich vliv na  hudební tvorbu probíraných autorů</w:t>
            </w:r>
          </w:p>
          <w:p w:rsidR="004801B9" w:rsidRDefault="004801B9" w:rsidP="004801B9">
            <w:pPr>
              <w:pStyle w:val="poznamky-text"/>
              <w:tabs>
                <w:tab w:val="num" w:pos="454"/>
              </w:tabs>
            </w:pPr>
            <w:r>
              <w:t>VV – kresba a malba stavebních slohů daného období</w:t>
            </w:r>
          </w:p>
          <w:p w:rsidR="004801B9" w:rsidRDefault="004801B9" w:rsidP="004801B9">
            <w:pPr>
              <w:pStyle w:val="poznamky-text"/>
              <w:numPr>
                <w:ilvl w:val="0"/>
                <w:numId w:val="0"/>
              </w:numPr>
            </w:pPr>
            <w:r>
              <w:t>Český jazyk a literární výchova- využití autobiografií při motivaci žáků, využití při referátech</w:t>
            </w:r>
          </w:p>
        </w:tc>
      </w:tr>
    </w:tbl>
    <w:p w:rsidR="004801B9" w:rsidRDefault="004801B9" w:rsidP="004801B9"/>
    <w:p w:rsidR="004801B9" w:rsidRDefault="004801B9" w:rsidP="004801B9"/>
    <w:p w:rsidR="004801B9" w:rsidRDefault="004801B9" w:rsidP="004801B9"/>
    <w:p w:rsidR="004801B9" w:rsidRDefault="004801B9" w:rsidP="004801B9"/>
    <w:p w:rsidR="004801B9" w:rsidRDefault="004801B9" w:rsidP="004801B9"/>
    <w:p w:rsidR="004801B9" w:rsidRDefault="004801B9" w:rsidP="004801B9"/>
    <w:p w:rsidR="004801B9" w:rsidRDefault="004801B9" w:rsidP="004801B9"/>
    <w:p w:rsidR="004801B9" w:rsidRDefault="004801B9" w:rsidP="004801B9"/>
    <w:p w:rsidR="00973912" w:rsidRPr="004801B9" w:rsidRDefault="00973912" w:rsidP="004801B9"/>
    <w:sectPr w:rsidR="00973912" w:rsidRPr="00480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0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36" w:rsidRDefault="00672936" w:rsidP="00672936">
      <w:r>
        <w:separator/>
      </w:r>
    </w:p>
  </w:endnote>
  <w:endnote w:type="continuationSeparator" w:id="0">
    <w:p w:rsidR="00672936" w:rsidRDefault="00672936" w:rsidP="0067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6" w:rsidRDefault="006729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67375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72936" w:rsidRDefault="0067293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2936" w:rsidRDefault="006729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6" w:rsidRDefault="006729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36" w:rsidRDefault="00672936" w:rsidP="00672936">
      <w:r>
        <w:separator/>
      </w:r>
    </w:p>
  </w:footnote>
  <w:footnote w:type="continuationSeparator" w:id="0">
    <w:p w:rsidR="00672936" w:rsidRDefault="00672936" w:rsidP="00672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6" w:rsidRDefault="006729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6" w:rsidRDefault="006729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6" w:rsidRDefault="006729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178"/>
    <w:multiLevelType w:val="multilevel"/>
    <w:tmpl w:val="DC24F464"/>
    <w:lvl w:ilvl="0">
      <w:start w:val="1"/>
      <w:numFmt w:val="bullet"/>
      <w:pStyle w:val="uroven-text"/>
      <w:lvlText w:val=""/>
      <w:lvlJc w:val="left"/>
      <w:pPr>
        <w:tabs>
          <w:tab w:val="num" w:pos="350"/>
        </w:tabs>
        <w:ind w:left="23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6094A"/>
    <w:multiLevelType w:val="multilevel"/>
    <w:tmpl w:val="58728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392E33"/>
    <w:multiLevelType w:val="multilevel"/>
    <w:tmpl w:val="33A8441A"/>
    <w:lvl w:ilvl="0">
      <w:start w:val="1"/>
      <w:numFmt w:val="bullet"/>
      <w:pStyle w:val="zakjeveden"/>
      <w:lvlText w:val=""/>
      <w:lvlJc w:val="left"/>
      <w:pPr>
        <w:tabs>
          <w:tab w:val="num" w:pos="170"/>
        </w:tabs>
        <w:ind w:left="57" w:hanging="57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B7528"/>
    <w:multiLevelType w:val="singleLevel"/>
    <w:tmpl w:val="E82471F0"/>
    <w:lvl w:ilvl="0">
      <w:start w:val="1"/>
      <w:numFmt w:val="bullet"/>
      <w:pStyle w:val="vystupy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">
    <w:nsid w:val="23215975"/>
    <w:multiLevelType w:val="hybridMultilevel"/>
    <w:tmpl w:val="3BA44F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292F69"/>
    <w:multiLevelType w:val="multilevel"/>
    <w:tmpl w:val="33A2505C"/>
    <w:lvl w:ilvl="0">
      <w:numFmt w:val="bullet"/>
      <w:pStyle w:val="poduroven"/>
      <w:lvlText w:val="-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CB368F"/>
    <w:multiLevelType w:val="singleLevel"/>
    <w:tmpl w:val="296A0F98"/>
    <w:lvl w:ilvl="0">
      <w:start w:val="1"/>
      <w:numFmt w:val="bullet"/>
      <w:pStyle w:val="kompetence-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AE96EEB"/>
    <w:multiLevelType w:val="multilevel"/>
    <w:tmpl w:val="EF6462A6"/>
    <w:lvl w:ilvl="0">
      <w:start w:val="1"/>
      <w:numFmt w:val="bullet"/>
      <w:pStyle w:val="Styluivo9b1"/>
      <w:lvlText w:val=""/>
      <w:lvlJc w:val="left"/>
      <w:pPr>
        <w:tabs>
          <w:tab w:val="num" w:pos="1070"/>
        </w:tabs>
        <w:ind w:left="95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2F6141"/>
    <w:multiLevelType w:val="multilevel"/>
    <w:tmpl w:val="F3188304"/>
    <w:lvl w:ilvl="0">
      <w:numFmt w:val="bullet"/>
      <w:pStyle w:val="poznamky-text"/>
      <w:lvlText w:val="-"/>
      <w:lvlJc w:val="left"/>
      <w:pPr>
        <w:tabs>
          <w:tab w:val="num" w:pos="454"/>
        </w:tabs>
        <w:ind w:left="398" w:hanging="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D04148"/>
    <w:multiLevelType w:val="multilevel"/>
    <w:tmpl w:val="BCD02A70"/>
    <w:lvl w:ilvl="0">
      <w:start w:val="1"/>
      <w:numFmt w:val="bullet"/>
      <w:pStyle w:val="evaluace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F563DD"/>
    <w:multiLevelType w:val="hybridMultilevel"/>
    <w:tmpl w:val="3D70585A"/>
    <w:lvl w:ilvl="0" w:tplc="FFFFFFFF">
      <w:start w:val="1"/>
      <w:numFmt w:val="bullet"/>
      <w:pStyle w:val="evaluace2Char"/>
      <w:lvlText w:val=""/>
      <w:lvlJc w:val="left"/>
      <w:pPr>
        <w:tabs>
          <w:tab w:val="num" w:pos="1209"/>
        </w:tabs>
        <w:ind w:left="1056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1">
    <w:nsid w:val="694B33C5"/>
    <w:multiLevelType w:val="hybridMultilevel"/>
    <w:tmpl w:val="A878715E"/>
    <w:lvl w:ilvl="0" w:tplc="040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D8"/>
    <w:rsid w:val="00042B6F"/>
    <w:rsid w:val="00202030"/>
    <w:rsid w:val="00277356"/>
    <w:rsid w:val="002A7EDB"/>
    <w:rsid w:val="003257D3"/>
    <w:rsid w:val="00357ACF"/>
    <w:rsid w:val="0037498B"/>
    <w:rsid w:val="003C58AA"/>
    <w:rsid w:val="004801B9"/>
    <w:rsid w:val="004B57CD"/>
    <w:rsid w:val="005B24A2"/>
    <w:rsid w:val="005C174E"/>
    <w:rsid w:val="005D2192"/>
    <w:rsid w:val="00672936"/>
    <w:rsid w:val="00737608"/>
    <w:rsid w:val="0076132F"/>
    <w:rsid w:val="00960073"/>
    <w:rsid w:val="00973912"/>
    <w:rsid w:val="00984EAA"/>
    <w:rsid w:val="00992B1A"/>
    <w:rsid w:val="00A05F98"/>
    <w:rsid w:val="00AB1F0F"/>
    <w:rsid w:val="00CA048A"/>
    <w:rsid w:val="00D91AFA"/>
    <w:rsid w:val="00DA4325"/>
    <w:rsid w:val="00DA682E"/>
    <w:rsid w:val="00DD20DF"/>
    <w:rsid w:val="00D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B6F"/>
    <w:rPr>
      <w:szCs w:val="24"/>
    </w:rPr>
  </w:style>
  <w:style w:type="paragraph" w:styleId="Nadpis1">
    <w:name w:val="heading 1"/>
    <w:basedOn w:val="Normln"/>
    <w:next w:val="Normln"/>
    <w:qFormat/>
    <w:rsid w:val="00042B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4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42B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42B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42B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42B6F"/>
    <w:pPr>
      <w:keepNext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42B6F"/>
    <w:p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042B6F"/>
    <w:p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qFormat/>
    <w:rsid w:val="00042B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-zhlav">
    <w:name w:val="tab-záhlaví"/>
    <w:basedOn w:val="Normln"/>
    <w:rsid w:val="00042B6F"/>
    <w:pPr>
      <w:keepNext/>
      <w:jc w:val="center"/>
    </w:pPr>
    <w:rPr>
      <w:b/>
      <w:sz w:val="18"/>
    </w:rPr>
  </w:style>
  <w:style w:type="paragraph" w:styleId="Rozloendokumentu">
    <w:name w:val="Document Map"/>
    <w:basedOn w:val="Normln"/>
    <w:semiHidden/>
    <w:rsid w:val="00042B6F"/>
    <w:pPr>
      <w:shd w:val="clear" w:color="auto" w:fill="000080"/>
    </w:pPr>
    <w:rPr>
      <w:rFonts w:ascii="Tahoma" w:hAnsi="Tahoma" w:cs="Tahoma"/>
    </w:rPr>
  </w:style>
  <w:style w:type="paragraph" w:customStyle="1" w:styleId="charakteristika-nadpis">
    <w:name w:val="charakteristika-nadpis"/>
    <w:basedOn w:val="Normln"/>
    <w:next w:val="Normln"/>
    <w:rsid w:val="00042B6F"/>
    <w:pPr>
      <w:keepNext/>
    </w:pPr>
    <w:rPr>
      <w:b/>
      <w:sz w:val="24"/>
    </w:rPr>
  </w:style>
  <w:style w:type="paragraph" w:customStyle="1" w:styleId="kompetence">
    <w:name w:val="kompetence"/>
    <w:basedOn w:val="Normln"/>
    <w:next w:val="kompetence-odrazky"/>
    <w:rsid w:val="00042B6F"/>
    <w:pPr>
      <w:keepNext/>
      <w:spacing w:before="60"/>
    </w:pPr>
    <w:rPr>
      <w:b/>
    </w:rPr>
  </w:style>
  <w:style w:type="paragraph" w:customStyle="1" w:styleId="kompetence-odrazky">
    <w:name w:val="kompetence-odrazky"/>
    <w:basedOn w:val="Normln"/>
    <w:link w:val="kompetence-odrazkyChar"/>
    <w:rsid w:val="00042B6F"/>
    <w:pPr>
      <w:numPr>
        <w:numId w:val="1"/>
      </w:numPr>
    </w:pPr>
  </w:style>
  <w:style w:type="paragraph" w:customStyle="1" w:styleId="vychovne">
    <w:name w:val="vychovne..."/>
    <w:basedOn w:val="Normln"/>
    <w:next w:val="kompetence"/>
    <w:rsid w:val="00042B6F"/>
    <w:pPr>
      <w:keepNext/>
      <w:spacing w:before="60"/>
    </w:pPr>
    <w:rPr>
      <w:b/>
      <w:sz w:val="24"/>
    </w:rPr>
  </w:style>
  <w:style w:type="paragraph" w:customStyle="1" w:styleId="charakteristika-text">
    <w:name w:val="charakteristika-text"/>
    <w:basedOn w:val="Normln"/>
    <w:link w:val="charakteristika-textChar"/>
    <w:rsid w:val="00042B6F"/>
    <w:pPr>
      <w:keepNext/>
      <w:ind w:firstLine="397"/>
    </w:pPr>
  </w:style>
  <w:style w:type="paragraph" w:customStyle="1" w:styleId="poznamky">
    <w:name w:val="poznamky"/>
    <w:basedOn w:val="Normln"/>
    <w:next w:val="poznamky-text"/>
    <w:link w:val="poznamkyChar"/>
    <w:rsid w:val="00042B6F"/>
    <w:rPr>
      <w:b/>
      <w:sz w:val="18"/>
    </w:rPr>
  </w:style>
  <w:style w:type="paragraph" w:customStyle="1" w:styleId="poznamky-text">
    <w:name w:val="poznamky-text"/>
    <w:basedOn w:val="Normln"/>
    <w:rsid w:val="00042B6F"/>
    <w:pPr>
      <w:numPr>
        <w:numId w:val="5"/>
      </w:numPr>
      <w:tabs>
        <w:tab w:val="clear" w:pos="454"/>
        <w:tab w:val="left" w:pos="113"/>
      </w:tabs>
      <w:ind w:left="113" w:hanging="113"/>
    </w:pPr>
    <w:rPr>
      <w:sz w:val="18"/>
    </w:rPr>
  </w:style>
  <w:style w:type="paragraph" w:customStyle="1" w:styleId="evaluace1Char">
    <w:name w:val="evaluace1 Char"/>
    <w:basedOn w:val="Normln"/>
    <w:link w:val="evaluace1CharChar"/>
    <w:rsid w:val="00042B6F"/>
    <w:pPr>
      <w:tabs>
        <w:tab w:val="num" w:pos="290"/>
      </w:tabs>
      <w:ind w:left="290" w:hanging="180"/>
    </w:pPr>
    <w:rPr>
      <w:b/>
      <w:sz w:val="18"/>
    </w:rPr>
  </w:style>
  <w:style w:type="character" w:customStyle="1" w:styleId="evaluace1CharChar">
    <w:name w:val="evaluace1 Char Char"/>
    <w:basedOn w:val="Standardnpsmoodstavce"/>
    <w:link w:val="evaluace1Char"/>
    <w:rsid w:val="00042B6F"/>
    <w:rPr>
      <w:b/>
      <w:sz w:val="18"/>
      <w:szCs w:val="24"/>
      <w:lang w:val="cs-CZ" w:eastAsia="cs-CZ" w:bidi="ar-SA"/>
    </w:rPr>
  </w:style>
  <w:style w:type="paragraph" w:customStyle="1" w:styleId="uroven-text">
    <w:name w:val="uroven-text"/>
    <w:basedOn w:val="Normln"/>
    <w:link w:val="uroven-textChar"/>
    <w:rsid w:val="00042B6F"/>
    <w:pPr>
      <w:numPr>
        <w:numId w:val="4"/>
      </w:numPr>
      <w:tabs>
        <w:tab w:val="left" w:pos="227"/>
      </w:tabs>
    </w:pPr>
    <w:rPr>
      <w:sz w:val="18"/>
    </w:rPr>
  </w:style>
  <w:style w:type="paragraph" w:customStyle="1" w:styleId="uroven-nadpis">
    <w:name w:val="uroven-nadpis"/>
    <w:basedOn w:val="Normln"/>
    <w:next w:val="uroven-text"/>
    <w:link w:val="uroven-nadpisChar"/>
    <w:rsid w:val="00042B6F"/>
    <w:pPr>
      <w:ind w:left="112" w:hanging="112"/>
    </w:pPr>
    <w:rPr>
      <w:b/>
      <w:sz w:val="18"/>
    </w:rPr>
  </w:style>
  <w:style w:type="paragraph" w:customStyle="1" w:styleId="evaluace2Char">
    <w:name w:val="evaluace2 Char"/>
    <w:basedOn w:val="Normln"/>
    <w:next w:val="evaluace1Char"/>
    <w:link w:val="evaluace2CharChar"/>
    <w:rsid w:val="00042B6F"/>
    <w:pPr>
      <w:numPr>
        <w:numId w:val="8"/>
      </w:numPr>
      <w:tabs>
        <w:tab w:val="clear" w:pos="1209"/>
        <w:tab w:val="num" w:pos="290"/>
      </w:tabs>
      <w:ind w:left="290" w:hanging="180"/>
    </w:pPr>
    <w:rPr>
      <w:sz w:val="18"/>
    </w:rPr>
  </w:style>
  <w:style w:type="character" w:customStyle="1" w:styleId="evaluace2CharChar">
    <w:name w:val="evaluace2 Char Char"/>
    <w:basedOn w:val="Standardnpsmoodstavce"/>
    <w:link w:val="evaluace2Char"/>
    <w:rsid w:val="00042B6F"/>
    <w:rPr>
      <w:sz w:val="18"/>
      <w:szCs w:val="24"/>
    </w:rPr>
  </w:style>
  <w:style w:type="paragraph" w:customStyle="1" w:styleId="vystupy">
    <w:name w:val="vystupy"/>
    <w:basedOn w:val="Normln"/>
    <w:rsid w:val="00042B6F"/>
    <w:pPr>
      <w:numPr>
        <w:numId w:val="7"/>
      </w:numPr>
      <w:tabs>
        <w:tab w:val="clear" w:pos="360"/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042B6F"/>
    <w:pPr>
      <w:numPr>
        <w:numId w:val="2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styleId="Zkladntext">
    <w:name w:val="Body Text"/>
    <w:aliases w:val="1. Základní text"/>
    <w:basedOn w:val="Normln"/>
    <w:rsid w:val="00042B6F"/>
    <w:pPr>
      <w:autoSpaceDE w:val="0"/>
      <w:autoSpaceDN w:val="0"/>
      <w:jc w:val="both"/>
    </w:pPr>
    <w:rPr>
      <w:szCs w:val="20"/>
    </w:rPr>
  </w:style>
  <w:style w:type="paragraph" w:styleId="Zkladntextodsazen">
    <w:name w:val="Body Text Indent"/>
    <w:basedOn w:val="Normln"/>
    <w:rsid w:val="00042B6F"/>
    <w:pPr>
      <w:autoSpaceDE w:val="0"/>
      <w:autoSpaceDN w:val="0"/>
      <w:jc w:val="both"/>
    </w:pPr>
    <w:rPr>
      <w:sz w:val="22"/>
      <w:szCs w:val="20"/>
    </w:rPr>
  </w:style>
  <w:style w:type="paragraph" w:styleId="Zkladntext3">
    <w:name w:val="Body Text 3"/>
    <w:basedOn w:val="Normln"/>
    <w:rsid w:val="00042B6F"/>
    <w:pPr>
      <w:widowControl w:val="0"/>
      <w:spacing w:after="120"/>
    </w:pPr>
    <w:rPr>
      <w:sz w:val="16"/>
      <w:szCs w:val="16"/>
    </w:rPr>
  </w:style>
  <w:style w:type="character" w:styleId="Hypertextovodkaz">
    <w:name w:val="Hyperlink"/>
    <w:basedOn w:val="Standardnpsmoodstavce"/>
    <w:rsid w:val="00042B6F"/>
    <w:rPr>
      <w:color w:val="0000FF"/>
      <w:u w:val="single"/>
    </w:rPr>
  </w:style>
  <w:style w:type="table" w:styleId="Mkatabulky">
    <w:name w:val="Table Grid"/>
    <w:basedOn w:val="Normlntabulka"/>
    <w:rsid w:val="0004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042B6F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uiPriority w:val="99"/>
    <w:rsid w:val="00042B6F"/>
    <w:pPr>
      <w:tabs>
        <w:tab w:val="center" w:pos="4536"/>
        <w:tab w:val="right" w:pos="9072"/>
      </w:tabs>
    </w:pPr>
    <w:rPr>
      <w:szCs w:val="20"/>
    </w:rPr>
  </w:style>
  <w:style w:type="paragraph" w:customStyle="1" w:styleId="charaktetistika1">
    <w:name w:val="charaktetistika1"/>
    <w:basedOn w:val="Normln"/>
    <w:rsid w:val="00042B6F"/>
    <w:pPr>
      <w:keepNext/>
    </w:pPr>
    <w:rPr>
      <w:b/>
      <w:sz w:val="24"/>
    </w:rPr>
  </w:style>
  <w:style w:type="paragraph" w:styleId="Zkladntext2">
    <w:name w:val="Body Text 2"/>
    <w:basedOn w:val="Normln"/>
    <w:rsid w:val="00042B6F"/>
    <w:pPr>
      <w:spacing w:after="120" w:line="480" w:lineRule="auto"/>
    </w:pPr>
    <w:rPr>
      <w:szCs w:val="20"/>
    </w:rPr>
  </w:style>
  <w:style w:type="paragraph" w:customStyle="1" w:styleId="Styl11bTunKurzvaVpravo02cmPed1b">
    <w:name w:val="Styl 11 b. Tučné Kurzíva Vpravo:  02 cm Před:  1 b."/>
    <w:basedOn w:val="Normln"/>
    <w:rsid w:val="00042B6F"/>
    <w:pPr>
      <w:tabs>
        <w:tab w:val="num" w:pos="567"/>
      </w:tabs>
      <w:spacing w:before="20"/>
      <w:ind w:left="567" w:right="113" w:hanging="397"/>
    </w:pPr>
    <w:rPr>
      <w:b/>
      <w:i/>
      <w:sz w:val="22"/>
      <w:szCs w:val="20"/>
    </w:rPr>
  </w:style>
  <w:style w:type="paragraph" w:customStyle="1" w:styleId="poduroven">
    <w:name w:val="poduroven"/>
    <w:basedOn w:val="Normln"/>
    <w:link w:val="podurovenChar"/>
    <w:rsid w:val="00042B6F"/>
    <w:pPr>
      <w:numPr>
        <w:numId w:val="6"/>
      </w:numPr>
      <w:tabs>
        <w:tab w:val="clear" w:pos="170"/>
        <w:tab w:val="num" w:pos="113"/>
      </w:tabs>
      <w:ind w:left="340" w:hanging="113"/>
    </w:pPr>
    <w:rPr>
      <w:sz w:val="18"/>
    </w:rPr>
  </w:style>
  <w:style w:type="character" w:customStyle="1" w:styleId="podurovenChar">
    <w:name w:val="poduroven Char"/>
    <w:basedOn w:val="Standardnpsmoodstavce"/>
    <w:link w:val="poduroven"/>
    <w:rsid w:val="00042B6F"/>
    <w:rPr>
      <w:sz w:val="18"/>
      <w:szCs w:val="24"/>
    </w:rPr>
  </w:style>
  <w:style w:type="paragraph" w:customStyle="1" w:styleId="evaluace">
    <w:name w:val="evaluace"/>
    <w:basedOn w:val="Normln"/>
    <w:rsid w:val="00042B6F"/>
    <w:pPr>
      <w:numPr>
        <w:numId w:val="9"/>
      </w:numPr>
      <w:tabs>
        <w:tab w:val="clear" w:pos="357"/>
        <w:tab w:val="num" w:pos="170"/>
      </w:tabs>
      <w:ind w:left="170" w:hanging="170"/>
    </w:pPr>
    <w:rPr>
      <w:sz w:val="18"/>
      <w:szCs w:val="20"/>
    </w:rPr>
  </w:style>
  <w:style w:type="paragraph" w:customStyle="1" w:styleId="VetvtextuRVPZVCharPed3b">
    <w:name w:val="Výčet v textu_RVPZV Char + Před:  3 b."/>
    <w:basedOn w:val="Normln"/>
    <w:rsid w:val="00042B6F"/>
    <w:pPr>
      <w:tabs>
        <w:tab w:val="left" w:pos="567"/>
      </w:tabs>
      <w:spacing w:before="60"/>
      <w:ind w:left="567" w:right="113" w:hanging="397"/>
      <w:jc w:val="both"/>
    </w:pPr>
    <w:rPr>
      <w:sz w:val="22"/>
      <w:szCs w:val="20"/>
    </w:rPr>
  </w:style>
  <w:style w:type="paragraph" w:styleId="Obsah1">
    <w:name w:val="toc 1"/>
    <w:basedOn w:val="Normln"/>
    <w:next w:val="Normln"/>
    <w:autoRedefine/>
    <w:semiHidden/>
    <w:rsid w:val="00042B6F"/>
    <w:pPr>
      <w:tabs>
        <w:tab w:val="right" w:leader="dot" w:pos="15159"/>
      </w:tabs>
    </w:pPr>
    <w:rPr>
      <w:b/>
      <w:bCs/>
      <w:sz w:val="24"/>
    </w:rPr>
  </w:style>
  <w:style w:type="paragraph" w:styleId="Obsah2">
    <w:name w:val="toc 2"/>
    <w:basedOn w:val="Normln"/>
    <w:next w:val="Normln"/>
    <w:autoRedefine/>
    <w:semiHidden/>
    <w:rsid w:val="00042B6F"/>
    <w:pPr>
      <w:ind w:left="200"/>
    </w:pPr>
    <w:rPr>
      <w:szCs w:val="20"/>
    </w:rPr>
  </w:style>
  <w:style w:type="paragraph" w:styleId="Obsah3">
    <w:name w:val="toc 3"/>
    <w:basedOn w:val="Normln"/>
    <w:next w:val="Normln"/>
    <w:autoRedefine/>
    <w:semiHidden/>
    <w:rsid w:val="00042B6F"/>
    <w:pPr>
      <w:ind w:left="400"/>
    </w:pPr>
    <w:rPr>
      <w:szCs w:val="20"/>
    </w:rPr>
  </w:style>
  <w:style w:type="character" w:styleId="slostrnky">
    <w:name w:val="page number"/>
    <w:basedOn w:val="Standardnpsmoodstavce"/>
    <w:rsid w:val="00042B6F"/>
  </w:style>
  <w:style w:type="paragraph" w:customStyle="1" w:styleId="evaluace2">
    <w:name w:val="evaluace2"/>
    <w:basedOn w:val="Normln"/>
    <w:next w:val="evaluace1Char"/>
    <w:rsid w:val="00042B6F"/>
    <w:pPr>
      <w:tabs>
        <w:tab w:val="num" w:pos="290"/>
      </w:tabs>
      <w:ind w:left="290" w:hanging="180"/>
    </w:pPr>
    <w:rPr>
      <w:sz w:val="18"/>
    </w:rPr>
  </w:style>
  <w:style w:type="paragraph" w:customStyle="1" w:styleId="1nadpis">
    <w:name w:val="1. nadpis"/>
    <w:basedOn w:val="Nadpis1"/>
    <w:next w:val="Zkladntext"/>
    <w:autoRedefine/>
    <w:rsid w:val="00042B6F"/>
    <w:rPr>
      <w:rFonts w:cs="Times New Roman"/>
      <w:bCs w:val="0"/>
      <w:kern w:val="28"/>
      <w:sz w:val="28"/>
      <w:szCs w:val="20"/>
    </w:rPr>
  </w:style>
  <w:style w:type="character" w:customStyle="1" w:styleId="kompetence-odrazkyChar">
    <w:name w:val="kompetence-odrazky Char"/>
    <w:basedOn w:val="Standardnpsmoodstavce"/>
    <w:link w:val="kompetence-odrazky"/>
    <w:rsid w:val="00042B6F"/>
    <w:rPr>
      <w:szCs w:val="24"/>
    </w:rPr>
  </w:style>
  <w:style w:type="paragraph" w:styleId="Zkladntextodsazen3">
    <w:name w:val="Body Text Indent 3"/>
    <w:basedOn w:val="Normln"/>
    <w:rsid w:val="00042B6F"/>
    <w:pPr>
      <w:spacing w:after="120"/>
      <w:ind w:left="283"/>
    </w:pPr>
    <w:rPr>
      <w:sz w:val="16"/>
      <w:szCs w:val="16"/>
    </w:rPr>
  </w:style>
  <w:style w:type="paragraph" w:customStyle="1" w:styleId="Styluivo9b">
    <w:name w:val="Styl učivo + 9 b."/>
    <w:rsid w:val="00042B6F"/>
    <w:pPr>
      <w:ind w:left="289" w:hanging="181"/>
    </w:pPr>
    <w:rPr>
      <w:sz w:val="18"/>
    </w:rPr>
  </w:style>
  <w:style w:type="character" w:customStyle="1" w:styleId="Styluivo9bChar">
    <w:name w:val="Styl učivo + 9 b. Char"/>
    <w:basedOn w:val="Standardnpsmoodstavce"/>
    <w:rsid w:val="00042B6F"/>
    <w:rPr>
      <w:noProof w:val="0"/>
      <w:sz w:val="18"/>
      <w:lang w:val="cs-CZ" w:eastAsia="cs-CZ" w:bidi="ar-SA"/>
    </w:rPr>
  </w:style>
  <w:style w:type="paragraph" w:customStyle="1" w:styleId="Styluivo9b1">
    <w:name w:val="Styl učivo + 9 b.1"/>
    <w:basedOn w:val="Normln"/>
    <w:rsid w:val="00042B6F"/>
    <w:pPr>
      <w:numPr>
        <w:numId w:val="3"/>
      </w:numPr>
      <w:tabs>
        <w:tab w:val="left" w:pos="290"/>
      </w:tabs>
      <w:ind w:left="283" w:hanging="170"/>
    </w:pPr>
    <w:rPr>
      <w:sz w:val="18"/>
      <w:szCs w:val="20"/>
    </w:rPr>
  </w:style>
  <w:style w:type="character" w:customStyle="1" w:styleId="Styluivo9b1Char">
    <w:name w:val="Styl učivo + 9 b.1 Char"/>
    <w:basedOn w:val="Standardnpsmoodstavce"/>
    <w:rsid w:val="00042B6F"/>
    <w:rPr>
      <w:noProof w:val="0"/>
      <w:sz w:val="18"/>
      <w:lang w:val="cs-CZ" w:eastAsia="cs-CZ" w:bidi="ar-SA"/>
    </w:rPr>
  </w:style>
  <w:style w:type="character" w:customStyle="1" w:styleId="evaluace1CharCharChar">
    <w:name w:val="evaluace1 Char Char Char"/>
    <w:basedOn w:val="Standardnpsmoodstavce"/>
    <w:rsid w:val="00042B6F"/>
    <w:rPr>
      <w:b/>
      <w:sz w:val="18"/>
      <w:szCs w:val="24"/>
      <w:lang w:val="cs-CZ" w:eastAsia="cs-CZ" w:bidi="ar-SA"/>
    </w:rPr>
  </w:style>
  <w:style w:type="character" w:customStyle="1" w:styleId="evaluace2CharCharChar">
    <w:name w:val="evaluace2 Char Char Char"/>
    <w:basedOn w:val="Standardnpsmoodstavce"/>
    <w:rsid w:val="00042B6F"/>
    <w:rPr>
      <w:sz w:val="18"/>
      <w:szCs w:val="24"/>
      <w:lang w:val="cs-CZ" w:eastAsia="cs-CZ" w:bidi="ar-SA"/>
    </w:rPr>
  </w:style>
  <w:style w:type="character" w:customStyle="1" w:styleId="uroven-nadpisChar">
    <w:name w:val="uroven-nadpis Char"/>
    <w:basedOn w:val="Standardnpsmoodstavce"/>
    <w:link w:val="uroven-nadpis"/>
    <w:rsid w:val="00042B6F"/>
    <w:rPr>
      <w:b/>
      <w:sz w:val="18"/>
      <w:szCs w:val="24"/>
      <w:lang w:val="cs-CZ" w:eastAsia="cs-CZ" w:bidi="ar-SA"/>
    </w:rPr>
  </w:style>
  <w:style w:type="character" w:customStyle="1" w:styleId="kompetence-odrazkyCharChar">
    <w:name w:val="kompetence-odrazky Char Char"/>
    <w:basedOn w:val="Standardnpsmoodstavce"/>
    <w:rsid w:val="00042B6F"/>
    <w:rPr>
      <w:szCs w:val="24"/>
      <w:lang w:val="cs-CZ" w:eastAsia="cs-CZ" w:bidi="ar-SA"/>
    </w:rPr>
  </w:style>
  <w:style w:type="paragraph" w:styleId="Nadpispoznmky">
    <w:name w:val="Note Heading"/>
    <w:basedOn w:val="Normln"/>
    <w:next w:val="Normln"/>
    <w:rsid w:val="00042B6F"/>
  </w:style>
  <w:style w:type="paragraph" w:customStyle="1" w:styleId="zkltext">
    <w:name w:val="zákl.text"/>
    <w:basedOn w:val="Zkladntext"/>
    <w:autoRedefine/>
    <w:rsid w:val="00042B6F"/>
    <w:pPr>
      <w:autoSpaceDE/>
      <w:autoSpaceDN/>
      <w:jc w:val="left"/>
    </w:pPr>
  </w:style>
  <w:style w:type="paragraph" w:styleId="Zkladntextodsazen2">
    <w:name w:val="Body Text Indent 2"/>
    <w:basedOn w:val="Normln"/>
    <w:rsid w:val="00042B6F"/>
    <w:pPr>
      <w:spacing w:after="120" w:line="480" w:lineRule="auto"/>
      <w:ind w:left="283"/>
    </w:pPr>
  </w:style>
  <w:style w:type="character" w:styleId="slodku">
    <w:name w:val="line number"/>
    <w:basedOn w:val="Standardnpsmoodstavce"/>
    <w:rsid w:val="00042B6F"/>
  </w:style>
  <w:style w:type="character" w:customStyle="1" w:styleId="charakteristika-textChar">
    <w:name w:val="charakteristika-text Char"/>
    <w:basedOn w:val="Standardnpsmoodstavce"/>
    <w:link w:val="charakteristika-text"/>
    <w:rsid w:val="00042B6F"/>
    <w:rPr>
      <w:szCs w:val="24"/>
      <w:lang w:val="cs-CZ" w:eastAsia="cs-CZ" w:bidi="ar-SA"/>
    </w:rPr>
  </w:style>
  <w:style w:type="character" w:customStyle="1" w:styleId="uroven-textChar">
    <w:name w:val="uroven-text Char"/>
    <w:basedOn w:val="Standardnpsmoodstavce"/>
    <w:link w:val="uroven-text"/>
    <w:rsid w:val="00042B6F"/>
    <w:rPr>
      <w:sz w:val="18"/>
      <w:szCs w:val="24"/>
    </w:rPr>
  </w:style>
  <w:style w:type="paragraph" w:customStyle="1" w:styleId="ZkladntextIMP">
    <w:name w:val="Základní text_IMP"/>
    <w:basedOn w:val="Normln"/>
    <w:rsid w:val="00042B6F"/>
    <w:pPr>
      <w:suppressAutoHyphens/>
      <w:spacing w:line="230" w:lineRule="auto"/>
    </w:pPr>
    <w:rPr>
      <w:sz w:val="24"/>
      <w:szCs w:val="20"/>
    </w:rPr>
  </w:style>
  <w:style w:type="character" w:customStyle="1" w:styleId="poznamkyChar">
    <w:name w:val="poznamky Char"/>
    <w:basedOn w:val="Standardnpsmoodstavce"/>
    <w:link w:val="poznamky"/>
    <w:rsid w:val="00042B6F"/>
    <w:rPr>
      <w:b/>
      <w:sz w:val="18"/>
      <w:szCs w:val="24"/>
      <w:lang w:val="cs-CZ" w:eastAsia="cs-CZ" w:bidi="ar-SA"/>
    </w:rPr>
  </w:style>
  <w:style w:type="character" w:styleId="Zvraznn">
    <w:name w:val="Emphasis"/>
    <w:qFormat/>
    <w:rsid w:val="00042B6F"/>
    <w:rPr>
      <w:i/>
      <w:spacing w:val="20"/>
      <w:sz w:val="18"/>
      <w:szCs w:val="18"/>
    </w:rPr>
  </w:style>
  <w:style w:type="numbering" w:styleId="111111">
    <w:name w:val="Outline List 2"/>
    <w:basedOn w:val="Bezseznamu"/>
    <w:rsid w:val="00042B6F"/>
  </w:style>
  <w:style w:type="character" w:styleId="Sledovanodkaz">
    <w:name w:val="FollowedHyperlink"/>
    <w:basedOn w:val="Standardnpsmoodstavce"/>
    <w:rsid w:val="00042B6F"/>
    <w:rPr>
      <w:color w:val="800080"/>
      <w:u w:val="single"/>
    </w:rPr>
  </w:style>
  <w:style w:type="paragraph" w:styleId="Bezmezer">
    <w:name w:val="No Spacing"/>
    <w:uiPriority w:val="1"/>
    <w:qFormat/>
    <w:rsid w:val="00D91AF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72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B6F"/>
    <w:rPr>
      <w:szCs w:val="24"/>
    </w:rPr>
  </w:style>
  <w:style w:type="paragraph" w:styleId="Nadpis1">
    <w:name w:val="heading 1"/>
    <w:basedOn w:val="Normln"/>
    <w:next w:val="Normln"/>
    <w:qFormat/>
    <w:rsid w:val="00042B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4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42B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42B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42B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42B6F"/>
    <w:pPr>
      <w:keepNext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42B6F"/>
    <w:p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042B6F"/>
    <w:p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qFormat/>
    <w:rsid w:val="00042B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-zhlav">
    <w:name w:val="tab-záhlaví"/>
    <w:basedOn w:val="Normln"/>
    <w:rsid w:val="00042B6F"/>
    <w:pPr>
      <w:keepNext/>
      <w:jc w:val="center"/>
    </w:pPr>
    <w:rPr>
      <w:b/>
      <w:sz w:val="18"/>
    </w:rPr>
  </w:style>
  <w:style w:type="paragraph" w:styleId="Rozloendokumentu">
    <w:name w:val="Document Map"/>
    <w:basedOn w:val="Normln"/>
    <w:semiHidden/>
    <w:rsid w:val="00042B6F"/>
    <w:pPr>
      <w:shd w:val="clear" w:color="auto" w:fill="000080"/>
    </w:pPr>
    <w:rPr>
      <w:rFonts w:ascii="Tahoma" w:hAnsi="Tahoma" w:cs="Tahoma"/>
    </w:rPr>
  </w:style>
  <w:style w:type="paragraph" w:customStyle="1" w:styleId="charakteristika-nadpis">
    <w:name w:val="charakteristika-nadpis"/>
    <w:basedOn w:val="Normln"/>
    <w:next w:val="Normln"/>
    <w:rsid w:val="00042B6F"/>
    <w:pPr>
      <w:keepNext/>
    </w:pPr>
    <w:rPr>
      <w:b/>
      <w:sz w:val="24"/>
    </w:rPr>
  </w:style>
  <w:style w:type="paragraph" w:customStyle="1" w:styleId="kompetence">
    <w:name w:val="kompetence"/>
    <w:basedOn w:val="Normln"/>
    <w:next w:val="kompetence-odrazky"/>
    <w:rsid w:val="00042B6F"/>
    <w:pPr>
      <w:keepNext/>
      <w:spacing w:before="60"/>
    </w:pPr>
    <w:rPr>
      <w:b/>
    </w:rPr>
  </w:style>
  <w:style w:type="paragraph" w:customStyle="1" w:styleId="kompetence-odrazky">
    <w:name w:val="kompetence-odrazky"/>
    <w:basedOn w:val="Normln"/>
    <w:link w:val="kompetence-odrazkyChar"/>
    <w:rsid w:val="00042B6F"/>
    <w:pPr>
      <w:numPr>
        <w:numId w:val="1"/>
      </w:numPr>
    </w:pPr>
  </w:style>
  <w:style w:type="paragraph" w:customStyle="1" w:styleId="vychovne">
    <w:name w:val="vychovne..."/>
    <w:basedOn w:val="Normln"/>
    <w:next w:val="kompetence"/>
    <w:rsid w:val="00042B6F"/>
    <w:pPr>
      <w:keepNext/>
      <w:spacing w:before="60"/>
    </w:pPr>
    <w:rPr>
      <w:b/>
      <w:sz w:val="24"/>
    </w:rPr>
  </w:style>
  <w:style w:type="paragraph" w:customStyle="1" w:styleId="charakteristika-text">
    <w:name w:val="charakteristika-text"/>
    <w:basedOn w:val="Normln"/>
    <w:link w:val="charakteristika-textChar"/>
    <w:rsid w:val="00042B6F"/>
    <w:pPr>
      <w:keepNext/>
      <w:ind w:firstLine="397"/>
    </w:pPr>
  </w:style>
  <w:style w:type="paragraph" w:customStyle="1" w:styleId="poznamky">
    <w:name w:val="poznamky"/>
    <w:basedOn w:val="Normln"/>
    <w:next w:val="poznamky-text"/>
    <w:link w:val="poznamkyChar"/>
    <w:rsid w:val="00042B6F"/>
    <w:rPr>
      <w:b/>
      <w:sz w:val="18"/>
    </w:rPr>
  </w:style>
  <w:style w:type="paragraph" w:customStyle="1" w:styleId="poznamky-text">
    <w:name w:val="poznamky-text"/>
    <w:basedOn w:val="Normln"/>
    <w:rsid w:val="00042B6F"/>
    <w:pPr>
      <w:numPr>
        <w:numId w:val="5"/>
      </w:numPr>
      <w:tabs>
        <w:tab w:val="clear" w:pos="454"/>
        <w:tab w:val="left" w:pos="113"/>
      </w:tabs>
      <w:ind w:left="113" w:hanging="113"/>
    </w:pPr>
    <w:rPr>
      <w:sz w:val="18"/>
    </w:rPr>
  </w:style>
  <w:style w:type="paragraph" w:customStyle="1" w:styleId="evaluace1Char">
    <w:name w:val="evaluace1 Char"/>
    <w:basedOn w:val="Normln"/>
    <w:link w:val="evaluace1CharChar"/>
    <w:rsid w:val="00042B6F"/>
    <w:pPr>
      <w:tabs>
        <w:tab w:val="num" w:pos="290"/>
      </w:tabs>
      <w:ind w:left="290" w:hanging="180"/>
    </w:pPr>
    <w:rPr>
      <w:b/>
      <w:sz w:val="18"/>
    </w:rPr>
  </w:style>
  <w:style w:type="character" w:customStyle="1" w:styleId="evaluace1CharChar">
    <w:name w:val="evaluace1 Char Char"/>
    <w:basedOn w:val="Standardnpsmoodstavce"/>
    <w:link w:val="evaluace1Char"/>
    <w:rsid w:val="00042B6F"/>
    <w:rPr>
      <w:b/>
      <w:sz w:val="18"/>
      <w:szCs w:val="24"/>
      <w:lang w:val="cs-CZ" w:eastAsia="cs-CZ" w:bidi="ar-SA"/>
    </w:rPr>
  </w:style>
  <w:style w:type="paragraph" w:customStyle="1" w:styleId="uroven-text">
    <w:name w:val="uroven-text"/>
    <w:basedOn w:val="Normln"/>
    <w:link w:val="uroven-textChar"/>
    <w:rsid w:val="00042B6F"/>
    <w:pPr>
      <w:numPr>
        <w:numId w:val="4"/>
      </w:numPr>
      <w:tabs>
        <w:tab w:val="left" w:pos="227"/>
      </w:tabs>
    </w:pPr>
    <w:rPr>
      <w:sz w:val="18"/>
    </w:rPr>
  </w:style>
  <w:style w:type="paragraph" w:customStyle="1" w:styleId="uroven-nadpis">
    <w:name w:val="uroven-nadpis"/>
    <w:basedOn w:val="Normln"/>
    <w:next w:val="uroven-text"/>
    <w:link w:val="uroven-nadpisChar"/>
    <w:rsid w:val="00042B6F"/>
    <w:pPr>
      <w:ind w:left="112" w:hanging="112"/>
    </w:pPr>
    <w:rPr>
      <w:b/>
      <w:sz w:val="18"/>
    </w:rPr>
  </w:style>
  <w:style w:type="paragraph" w:customStyle="1" w:styleId="evaluace2Char">
    <w:name w:val="evaluace2 Char"/>
    <w:basedOn w:val="Normln"/>
    <w:next w:val="evaluace1Char"/>
    <w:link w:val="evaluace2CharChar"/>
    <w:rsid w:val="00042B6F"/>
    <w:pPr>
      <w:numPr>
        <w:numId w:val="8"/>
      </w:numPr>
      <w:tabs>
        <w:tab w:val="clear" w:pos="1209"/>
        <w:tab w:val="num" w:pos="290"/>
      </w:tabs>
      <w:ind w:left="290" w:hanging="180"/>
    </w:pPr>
    <w:rPr>
      <w:sz w:val="18"/>
    </w:rPr>
  </w:style>
  <w:style w:type="character" w:customStyle="1" w:styleId="evaluace2CharChar">
    <w:name w:val="evaluace2 Char Char"/>
    <w:basedOn w:val="Standardnpsmoodstavce"/>
    <w:link w:val="evaluace2Char"/>
    <w:rsid w:val="00042B6F"/>
    <w:rPr>
      <w:sz w:val="18"/>
      <w:szCs w:val="24"/>
    </w:rPr>
  </w:style>
  <w:style w:type="paragraph" w:customStyle="1" w:styleId="vystupy">
    <w:name w:val="vystupy"/>
    <w:basedOn w:val="Normln"/>
    <w:rsid w:val="00042B6F"/>
    <w:pPr>
      <w:numPr>
        <w:numId w:val="7"/>
      </w:numPr>
      <w:tabs>
        <w:tab w:val="clear" w:pos="360"/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042B6F"/>
    <w:pPr>
      <w:numPr>
        <w:numId w:val="2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styleId="Zkladntext">
    <w:name w:val="Body Text"/>
    <w:aliases w:val="1. Základní text"/>
    <w:basedOn w:val="Normln"/>
    <w:rsid w:val="00042B6F"/>
    <w:pPr>
      <w:autoSpaceDE w:val="0"/>
      <w:autoSpaceDN w:val="0"/>
      <w:jc w:val="both"/>
    </w:pPr>
    <w:rPr>
      <w:szCs w:val="20"/>
    </w:rPr>
  </w:style>
  <w:style w:type="paragraph" w:styleId="Zkladntextodsazen">
    <w:name w:val="Body Text Indent"/>
    <w:basedOn w:val="Normln"/>
    <w:rsid w:val="00042B6F"/>
    <w:pPr>
      <w:autoSpaceDE w:val="0"/>
      <w:autoSpaceDN w:val="0"/>
      <w:jc w:val="both"/>
    </w:pPr>
    <w:rPr>
      <w:sz w:val="22"/>
      <w:szCs w:val="20"/>
    </w:rPr>
  </w:style>
  <w:style w:type="paragraph" w:styleId="Zkladntext3">
    <w:name w:val="Body Text 3"/>
    <w:basedOn w:val="Normln"/>
    <w:rsid w:val="00042B6F"/>
    <w:pPr>
      <w:widowControl w:val="0"/>
      <w:spacing w:after="120"/>
    </w:pPr>
    <w:rPr>
      <w:sz w:val="16"/>
      <w:szCs w:val="16"/>
    </w:rPr>
  </w:style>
  <w:style w:type="character" w:styleId="Hypertextovodkaz">
    <w:name w:val="Hyperlink"/>
    <w:basedOn w:val="Standardnpsmoodstavce"/>
    <w:rsid w:val="00042B6F"/>
    <w:rPr>
      <w:color w:val="0000FF"/>
      <w:u w:val="single"/>
    </w:rPr>
  </w:style>
  <w:style w:type="table" w:styleId="Mkatabulky">
    <w:name w:val="Table Grid"/>
    <w:basedOn w:val="Normlntabulka"/>
    <w:rsid w:val="0004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042B6F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uiPriority w:val="99"/>
    <w:rsid w:val="00042B6F"/>
    <w:pPr>
      <w:tabs>
        <w:tab w:val="center" w:pos="4536"/>
        <w:tab w:val="right" w:pos="9072"/>
      </w:tabs>
    </w:pPr>
    <w:rPr>
      <w:szCs w:val="20"/>
    </w:rPr>
  </w:style>
  <w:style w:type="paragraph" w:customStyle="1" w:styleId="charaktetistika1">
    <w:name w:val="charaktetistika1"/>
    <w:basedOn w:val="Normln"/>
    <w:rsid w:val="00042B6F"/>
    <w:pPr>
      <w:keepNext/>
    </w:pPr>
    <w:rPr>
      <w:b/>
      <w:sz w:val="24"/>
    </w:rPr>
  </w:style>
  <w:style w:type="paragraph" w:styleId="Zkladntext2">
    <w:name w:val="Body Text 2"/>
    <w:basedOn w:val="Normln"/>
    <w:rsid w:val="00042B6F"/>
    <w:pPr>
      <w:spacing w:after="120" w:line="480" w:lineRule="auto"/>
    </w:pPr>
    <w:rPr>
      <w:szCs w:val="20"/>
    </w:rPr>
  </w:style>
  <w:style w:type="paragraph" w:customStyle="1" w:styleId="Styl11bTunKurzvaVpravo02cmPed1b">
    <w:name w:val="Styl 11 b. Tučné Kurzíva Vpravo:  02 cm Před:  1 b."/>
    <w:basedOn w:val="Normln"/>
    <w:rsid w:val="00042B6F"/>
    <w:pPr>
      <w:tabs>
        <w:tab w:val="num" w:pos="567"/>
      </w:tabs>
      <w:spacing w:before="20"/>
      <w:ind w:left="567" w:right="113" w:hanging="397"/>
    </w:pPr>
    <w:rPr>
      <w:b/>
      <w:i/>
      <w:sz w:val="22"/>
      <w:szCs w:val="20"/>
    </w:rPr>
  </w:style>
  <w:style w:type="paragraph" w:customStyle="1" w:styleId="poduroven">
    <w:name w:val="poduroven"/>
    <w:basedOn w:val="Normln"/>
    <w:link w:val="podurovenChar"/>
    <w:rsid w:val="00042B6F"/>
    <w:pPr>
      <w:numPr>
        <w:numId w:val="6"/>
      </w:numPr>
      <w:tabs>
        <w:tab w:val="clear" w:pos="170"/>
        <w:tab w:val="num" w:pos="113"/>
      </w:tabs>
      <w:ind w:left="340" w:hanging="113"/>
    </w:pPr>
    <w:rPr>
      <w:sz w:val="18"/>
    </w:rPr>
  </w:style>
  <w:style w:type="character" w:customStyle="1" w:styleId="podurovenChar">
    <w:name w:val="poduroven Char"/>
    <w:basedOn w:val="Standardnpsmoodstavce"/>
    <w:link w:val="poduroven"/>
    <w:rsid w:val="00042B6F"/>
    <w:rPr>
      <w:sz w:val="18"/>
      <w:szCs w:val="24"/>
    </w:rPr>
  </w:style>
  <w:style w:type="paragraph" w:customStyle="1" w:styleId="evaluace">
    <w:name w:val="evaluace"/>
    <w:basedOn w:val="Normln"/>
    <w:rsid w:val="00042B6F"/>
    <w:pPr>
      <w:numPr>
        <w:numId w:val="9"/>
      </w:numPr>
      <w:tabs>
        <w:tab w:val="clear" w:pos="357"/>
        <w:tab w:val="num" w:pos="170"/>
      </w:tabs>
      <w:ind w:left="170" w:hanging="170"/>
    </w:pPr>
    <w:rPr>
      <w:sz w:val="18"/>
      <w:szCs w:val="20"/>
    </w:rPr>
  </w:style>
  <w:style w:type="paragraph" w:customStyle="1" w:styleId="VetvtextuRVPZVCharPed3b">
    <w:name w:val="Výčet v textu_RVPZV Char + Před:  3 b."/>
    <w:basedOn w:val="Normln"/>
    <w:rsid w:val="00042B6F"/>
    <w:pPr>
      <w:tabs>
        <w:tab w:val="left" w:pos="567"/>
      </w:tabs>
      <w:spacing w:before="60"/>
      <w:ind w:left="567" w:right="113" w:hanging="397"/>
      <w:jc w:val="both"/>
    </w:pPr>
    <w:rPr>
      <w:sz w:val="22"/>
      <w:szCs w:val="20"/>
    </w:rPr>
  </w:style>
  <w:style w:type="paragraph" w:styleId="Obsah1">
    <w:name w:val="toc 1"/>
    <w:basedOn w:val="Normln"/>
    <w:next w:val="Normln"/>
    <w:autoRedefine/>
    <w:semiHidden/>
    <w:rsid w:val="00042B6F"/>
    <w:pPr>
      <w:tabs>
        <w:tab w:val="right" w:leader="dot" w:pos="15159"/>
      </w:tabs>
    </w:pPr>
    <w:rPr>
      <w:b/>
      <w:bCs/>
      <w:sz w:val="24"/>
    </w:rPr>
  </w:style>
  <w:style w:type="paragraph" w:styleId="Obsah2">
    <w:name w:val="toc 2"/>
    <w:basedOn w:val="Normln"/>
    <w:next w:val="Normln"/>
    <w:autoRedefine/>
    <w:semiHidden/>
    <w:rsid w:val="00042B6F"/>
    <w:pPr>
      <w:ind w:left="200"/>
    </w:pPr>
    <w:rPr>
      <w:szCs w:val="20"/>
    </w:rPr>
  </w:style>
  <w:style w:type="paragraph" w:styleId="Obsah3">
    <w:name w:val="toc 3"/>
    <w:basedOn w:val="Normln"/>
    <w:next w:val="Normln"/>
    <w:autoRedefine/>
    <w:semiHidden/>
    <w:rsid w:val="00042B6F"/>
    <w:pPr>
      <w:ind w:left="400"/>
    </w:pPr>
    <w:rPr>
      <w:szCs w:val="20"/>
    </w:rPr>
  </w:style>
  <w:style w:type="character" w:styleId="slostrnky">
    <w:name w:val="page number"/>
    <w:basedOn w:val="Standardnpsmoodstavce"/>
    <w:rsid w:val="00042B6F"/>
  </w:style>
  <w:style w:type="paragraph" w:customStyle="1" w:styleId="evaluace2">
    <w:name w:val="evaluace2"/>
    <w:basedOn w:val="Normln"/>
    <w:next w:val="evaluace1Char"/>
    <w:rsid w:val="00042B6F"/>
    <w:pPr>
      <w:tabs>
        <w:tab w:val="num" w:pos="290"/>
      </w:tabs>
      <w:ind w:left="290" w:hanging="180"/>
    </w:pPr>
    <w:rPr>
      <w:sz w:val="18"/>
    </w:rPr>
  </w:style>
  <w:style w:type="paragraph" w:customStyle="1" w:styleId="1nadpis">
    <w:name w:val="1. nadpis"/>
    <w:basedOn w:val="Nadpis1"/>
    <w:next w:val="Zkladntext"/>
    <w:autoRedefine/>
    <w:rsid w:val="00042B6F"/>
    <w:rPr>
      <w:rFonts w:cs="Times New Roman"/>
      <w:bCs w:val="0"/>
      <w:kern w:val="28"/>
      <w:sz w:val="28"/>
      <w:szCs w:val="20"/>
    </w:rPr>
  </w:style>
  <w:style w:type="character" w:customStyle="1" w:styleId="kompetence-odrazkyChar">
    <w:name w:val="kompetence-odrazky Char"/>
    <w:basedOn w:val="Standardnpsmoodstavce"/>
    <w:link w:val="kompetence-odrazky"/>
    <w:rsid w:val="00042B6F"/>
    <w:rPr>
      <w:szCs w:val="24"/>
    </w:rPr>
  </w:style>
  <w:style w:type="paragraph" w:styleId="Zkladntextodsazen3">
    <w:name w:val="Body Text Indent 3"/>
    <w:basedOn w:val="Normln"/>
    <w:rsid w:val="00042B6F"/>
    <w:pPr>
      <w:spacing w:after="120"/>
      <w:ind w:left="283"/>
    </w:pPr>
    <w:rPr>
      <w:sz w:val="16"/>
      <w:szCs w:val="16"/>
    </w:rPr>
  </w:style>
  <w:style w:type="paragraph" w:customStyle="1" w:styleId="Styluivo9b">
    <w:name w:val="Styl učivo + 9 b."/>
    <w:rsid w:val="00042B6F"/>
    <w:pPr>
      <w:ind w:left="289" w:hanging="181"/>
    </w:pPr>
    <w:rPr>
      <w:sz w:val="18"/>
    </w:rPr>
  </w:style>
  <w:style w:type="character" w:customStyle="1" w:styleId="Styluivo9bChar">
    <w:name w:val="Styl učivo + 9 b. Char"/>
    <w:basedOn w:val="Standardnpsmoodstavce"/>
    <w:rsid w:val="00042B6F"/>
    <w:rPr>
      <w:noProof w:val="0"/>
      <w:sz w:val="18"/>
      <w:lang w:val="cs-CZ" w:eastAsia="cs-CZ" w:bidi="ar-SA"/>
    </w:rPr>
  </w:style>
  <w:style w:type="paragraph" w:customStyle="1" w:styleId="Styluivo9b1">
    <w:name w:val="Styl učivo + 9 b.1"/>
    <w:basedOn w:val="Normln"/>
    <w:rsid w:val="00042B6F"/>
    <w:pPr>
      <w:numPr>
        <w:numId w:val="3"/>
      </w:numPr>
      <w:tabs>
        <w:tab w:val="left" w:pos="290"/>
      </w:tabs>
      <w:ind w:left="283" w:hanging="170"/>
    </w:pPr>
    <w:rPr>
      <w:sz w:val="18"/>
      <w:szCs w:val="20"/>
    </w:rPr>
  </w:style>
  <w:style w:type="character" w:customStyle="1" w:styleId="Styluivo9b1Char">
    <w:name w:val="Styl učivo + 9 b.1 Char"/>
    <w:basedOn w:val="Standardnpsmoodstavce"/>
    <w:rsid w:val="00042B6F"/>
    <w:rPr>
      <w:noProof w:val="0"/>
      <w:sz w:val="18"/>
      <w:lang w:val="cs-CZ" w:eastAsia="cs-CZ" w:bidi="ar-SA"/>
    </w:rPr>
  </w:style>
  <w:style w:type="character" w:customStyle="1" w:styleId="evaluace1CharCharChar">
    <w:name w:val="evaluace1 Char Char Char"/>
    <w:basedOn w:val="Standardnpsmoodstavce"/>
    <w:rsid w:val="00042B6F"/>
    <w:rPr>
      <w:b/>
      <w:sz w:val="18"/>
      <w:szCs w:val="24"/>
      <w:lang w:val="cs-CZ" w:eastAsia="cs-CZ" w:bidi="ar-SA"/>
    </w:rPr>
  </w:style>
  <w:style w:type="character" w:customStyle="1" w:styleId="evaluace2CharCharChar">
    <w:name w:val="evaluace2 Char Char Char"/>
    <w:basedOn w:val="Standardnpsmoodstavce"/>
    <w:rsid w:val="00042B6F"/>
    <w:rPr>
      <w:sz w:val="18"/>
      <w:szCs w:val="24"/>
      <w:lang w:val="cs-CZ" w:eastAsia="cs-CZ" w:bidi="ar-SA"/>
    </w:rPr>
  </w:style>
  <w:style w:type="character" w:customStyle="1" w:styleId="uroven-nadpisChar">
    <w:name w:val="uroven-nadpis Char"/>
    <w:basedOn w:val="Standardnpsmoodstavce"/>
    <w:link w:val="uroven-nadpis"/>
    <w:rsid w:val="00042B6F"/>
    <w:rPr>
      <w:b/>
      <w:sz w:val="18"/>
      <w:szCs w:val="24"/>
      <w:lang w:val="cs-CZ" w:eastAsia="cs-CZ" w:bidi="ar-SA"/>
    </w:rPr>
  </w:style>
  <w:style w:type="character" w:customStyle="1" w:styleId="kompetence-odrazkyCharChar">
    <w:name w:val="kompetence-odrazky Char Char"/>
    <w:basedOn w:val="Standardnpsmoodstavce"/>
    <w:rsid w:val="00042B6F"/>
    <w:rPr>
      <w:szCs w:val="24"/>
      <w:lang w:val="cs-CZ" w:eastAsia="cs-CZ" w:bidi="ar-SA"/>
    </w:rPr>
  </w:style>
  <w:style w:type="paragraph" w:styleId="Nadpispoznmky">
    <w:name w:val="Note Heading"/>
    <w:basedOn w:val="Normln"/>
    <w:next w:val="Normln"/>
    <w:rsid w:val="00042B6F"/>
  </w:style>
  <w:style w:type="paragraph" w:customStyle="1" w:styleId="zkltext">
    <w:name w:val="zákl.text"/>
    <w:basedOn w:val="Zkladntext"/>
    <w:autoRedefine/>
    <w:rsid w:val="00042B6F"/>
    <w:pPr>
      <w:autoSpaceDE/>
      <w:autoSpaceDN/>
      <w:jc w:val="left"/>
    </w:pPr>
  </w:style>
  <w:style w:type="paragraph" w:styleId="Zkladntextodsazen2">
    <w:name w:val="Body Text Indent 2"/>
    <w:basedOn w:val="Normln"/>
    <w:rsid w:val="00042B6F"/>
    <w:pPr>
      <w:spacing w:after="120" w:line="480" w:lineRule="auto"/>
      <w:ind w:left="283"/>
    </w:pPr>
  </w:style>
  <w:style w:type="character" w:styleId="slodku">
    <w:name w:val="line number"/>
    <w:basedOn w:val="Standardnpsmoodstavce"/>
    <w:rsid w:val="00042B6F"/>
  </w:style>
  <w:style w:type="character" w:customStyle="1" w:styleId="charakteristika-textChar">
    <w:name w:val="charakteristika-text Char"/>
    <w:basedOn w:val="Standardnpsmoodstavce"/>
    <w:link w:val="charakteristika-text"/>
    <w:rsid w:val="00042B6F"/>
    <w:rPr>
      <w:szCs w:val="24"/>
      <w:lang w:val="cs-CZ" w:eastAsia="cs-CZ" w:bidi="ar-SA"/>
    </w:rPr>
  </w:style>
  <w:style w:type="character" w:customStyle="1" w:styleId="uroven-textChar">
    <w:name w:val="uroven-text Char"/>
    <w:basedOn w:val="Standardnpsmoodstavce"/>
    <w:link w:val="uroven-text"/>
    <w:rsid w:val="00042B6F"/>
    <w:rPr>
      <w:sz w:val="18"/>
      <w:szCs w:val="24"/>
    </w:rPr>
  </w:style>
  <w:style w:type="paragraph" w:customStyle="1" w:styleId="ZkladntextIMP">
    <w:name w:val="Základní text_IMP"/>
    <w:basedOn w:val="Normln"/>
    <w:rsid w:val="00042B6F"/>
    <w:pPr>
      <w:suppressAutoHyphens/>
      <w:spacing w:line="230" w:lineRule="auto"/>
    </w:pPr>
    <w:rPr>
      <w:sz w:val="24"/>
      <w:szCs w:val="20"/>
    </w:rPr>
  </w:style>
  <w:style w:type="character" w:customStyle="1" w:styleId="poznamkyChar">
    <w:name w:val="poznamky Char"/>
    <w:basedOn w:val="Standardnpsmoodstavce"/>
    <w:link w:val="poznamky"/>
    <w:rsid w:val="00042B6F"/>
    <w:rPr>
      <w:b/>
      <w:sz w:val="18"/>
      <w:szCs w:val="24"/>
      <w:lang w:val="cs-CZ" w:eastAsia="cs-CZ" w:bidi="ar-SA"/>
    </w:rPr>
  </w:style>
  <w:style w:type="character" w:styleId="Zvraznn">
    <w:name w:val="Emphasis"/>
    <w:qFormat/>
    <w:rsid w:val="00042B6F"/>
    <w:rPr>
      <w:i/>
      <w:spacing w:val="20"/>
      <w:sz w:val="18"/>
      <w:szCs w:val="18"/>
    </w:rPr>
  </w:style>
  <w:style w:type="numbering" w:styleId="111111">
    <w:name w:val="Outline List 2"/>
    <w:basedOn w:val="Bezseznamu"/>
    <w:rsid w:val="00042B6F"/>
  </w:style>
  <w:style w:type="character" w:styleId="Sledovanodkaz">
    <w:name w:val="FollowedHyperlink"/>
    <w:basedOn w:val="Standardnpsmoodstavce"/>
    <w:rsid w:val="00042B6F"/>
    <w:rPr>
      <w:color w:val="800080"/>
      <w:u w:val="single"/>
    </w:rPr>
  </w:style>
  <w:style w:type="paragraph" w:styleId="Bezmezer">
    <w:name w:val="No Spacing"/>
    <w:uiPriority w:val="1"/>
    <w:qFormat/>
    <w:rsid w:val="00D91AF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7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4006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Předmět: Hudební výchova</vt:lpstr>
    </vt:vector>
  </TitlesOfParts>
  <Company/>
  <LinksUpToDate>false</LinksUpToDate>
  <CharactersWithSpaces>27720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Předmět: Hudební výchova</dc:title>
  <dc:creator>Jméno</dc:creator>
  <cp:lastModifiedBy>SPS Znojmo</cp:lastModifiedBy>
  <cp:revision>5</cp:revision>
  <dcterms:created xsi:type="dcterms:W3CDTF">2016-04-27T13:14:00Z</dcterms:created>
  <dcterms:modified xsi:type="dcterms:W3CDTF">2017-02-01T07:34:00Z</dcterms:modified>
</cp:coreProperties>
</file>