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DEE" w:rsidRPr="00AC73FA" w:rsidRDefault="00AC73FA" w:rsidP="001D0DEE">
      <w:pPr>
        <w:pBdr>
          <w:bottom w:val="thickThinSmallGap" w:sz="24" w:space="1" w:color="622423"/>
        </w:pBdr>
        <w:tabs>
          <w:tab w:val="center" w:pos="4536"/>
          <w:tab w:val="right" w:pos="7513"/>
        </w:tabs>
        <w:spacing w:after="0"/>
        <w:jc w:val="center"/>
        <w:rPr>
          <w:rFonts w:ascii="Calibri" w:eastAsia="Calibri" w:hAnsi="Calibri" w:cs="Calibri"/>
          <w:sz w:val="18"/>
          <w:szCs w:val="18"/>
        </w:rPr>
      </w:pPr>
      <w:r w:rsidRPr="00AC73FA">
        <w:rPr>
          <w:rFonts w:ascii="Calibri" w:eastAsia="Calibri" w:hAnsi="Calibri" w:cs="Calibri"/>
          <w:b/>
          <w:sz w:val="18"/>
          <w:szCs w:val="18"/>
        </w:rPr>
        <w:t xml:space="preserve">Mateřská škola, </w:t>
      </w:r>
      <w:r w:rsidR="001D0DEE" w:rsidRPr="00AC73FA">
        <w:rPr>
          <w:rFonts w:ascii="Calibri" w:eastAsia="Calibri" w:hAnsi="Calibri" w:cs="Calibri"/>
          <w:b/>
          <w:sz w:val="18"/>
          <w:szCs w:val="18"/>
        </w:rPr>
        <w:t>základní škola</w:t>
      </w:r>
      <w:r w:rsidRPr="00AC73FA">
        <w:rPr>
          <w:rFonts w:ascii="Calibri" w:eastAsia="Calibri" w:hAnsi="Calibri" w:cs="Calibri"/>
          <w:b/>
          <w:sz w:val="18"/>
          <w:szCs w:val="18"/>
        </w:rPr>
        <w:t xml:space="preserve"> a praktická škola</w:t>
      </w:r>
      <w:r w:rsidR="001D0DEE" w:rsidRPr="00AC73FA">
        <w:rPr>
          <w:rFonts w:ascii="Calibri" w:eastAsia="Calibri" w:hAnsi="Calibri" w:cs="Calibri"/>
          <w:b/>
          <w:sz w:val="18"/>
          <w:szCs w:val="18"/>
        </w:rPr>
        <w:t xml:space="preserve"> Brno, Štolcova, příspěvková organizace; </w:t>
      </w:r>
      <w:r w:rsidR="001D0DEE" w:rsidRPr="00AC73FA">
        <w:rPr>
          <w:rFonts w:ascii="Calibri" w:eastAsia="Calibri" w:hAnsi="Calibri" w:cs="Calibri"/>
          <w:sz w:val="18"/>
          <w:szCs w:val="18"/>
        </w:rPr>
        <w:t>Štolcova 301/16, 618 00 Brno</w:t>
      </w:r>
    </w:p>
    <w:p w:rsidR="001D0DEE" w:rsidRPr="00AC73FA" w:rsidRDefault="001D0DEE" w:rsidP="001D0DEE">
      <w:pPr>
        <w:pBdr>
          <w:bottom w:val="thickThinSmallGap" w:sz="24" w:space="1" w:color="622423"/>
        </w:pBdr>
        <w:tabs>
          <w:tab w:val="center" w:pos="4536"/>
          <w:tab w:val="right" w:pos="7513"/>
        </w:tabs>
        <w:spacing w:after="0"/>
        <w:jc w:val="center"/>
        <w:rPr>
          <w:rFonts w:ascii="Calibri" w:eastAsia="Calibri" w:hAnsi="Calibri" w:cs="Calibri"/>
          <w:b/>
          <w:sz w:val="18"/>
          <w:szCs w:val="18"/>
        </w:rPr>
      </w:pPr>
      <w:r w:rsidRPr="00AC73FA">
        <w:rPr>
          <w:rFonts w:ascii="Calibri" w:eastAsia="Calibri" w:hAnsi="Calibri" w:cs="Calibri"/>
          <w:b/>
          <w:sz w:val="18"/>
          <w:szCs w:val="18"/>
        </w:rPr>
        <w:t>Speciálně pedagogické centrum</w:t>
      </w:r>
    </w:p>
    <w:p w:rsidR="003D23A1" w:rsidRPr="00AC73FA" w:rsidRDefault="001D0DEE" w:rsidP="00DB5D9B">
      <w:pPr>
        <w:pBdr>
          <w:bottom w:val="thickThinSmallGap" w:sz="24" w:space="1" w:color="622423"/>
        </w:pBdr>
        <w:tabs>
          <w:tab w:val="center" w:pos="4536"/>
          <w:tab w:val="right" w:pos="7513"/>
        </w:tabs>
        <w:spacing w:after="0"/>
        <w:jc w:val="center"/>
        <w:rPr>
          <w:rFonts w:ascii="Calibri" w:eastAsia="Calibri" w:hAnsi="Calibri" w:cs="Calibri"/>
          <w:sz w:val="18"/>
          <w:szCs w:val="18"/>
        </w:rPr>
      </w:pPr>
      <w:r w:rsidRPr="00AC73FA">
        <w:rPr>
          <w:rFonts w:ascii="Calibri" w:eastAsia="Calibri" w:hAnsi="Calibri" w:cs="Calibri"/>
          <w:sz w:val="18"/>
          <w:szCs w:val="18"/>
        </w:rPr>
        <w:t xml:space="preserve">tel.: 548 424 075; 607 043 983; e-mail: </w:t>
      </w:r>
      <w:hyperlink r:id="rId8" w:history="1">
        <w:r w:rsidRPr="00AC73FA">
          <w:rPr>
            <w:rFonts w:ascii="Calibri" w:eastAsia="Calibri" w:hAnsi="Calibri" w:cs="Calibri"/>
            <w:sz w:val="18"/>
            <w:szCs w:val="18"/>
          </w:rPr>
          <w:t>spc@autistickaskola.cz</w:t>
        </w:r>
      </w:hyperlink>
      <w:r w:rsidRPr="00AC73FA">
        <w:rPr>
          <w:rFonts w:ascii="Calibri" w:eastAsia="Calibri" w:hAnsi="Calibri" w:cs="Calibri"/>
          <w:sz w:val="18"/>
          <w:szCs w:val="18"/>
        </w:rPr>
        <w:t xml:space="preserve">; </w:t>
      </w:r>
      <w:hyperlink r:id="rId9" w:history="1">
        <w:r w:rsidRPr="00AC73FA">
          <w:rPr>
            <w:rFonts w:ascii="Calibri" w:eastAsia="Calibri" w:hAnsi="Calibri" w:cs="Calibri"/>
            <w:sz w:val="18"/>
            <w:szCs w:val="18"/>
          </w:rPr>
          <w:t>www.autistickaskola.cz</w:t>
        </w:r>
      </w:hyperlink>
    </w:p>
    <w:p w:rsidR="00DD5EA5" w:rsidRDefault="00DD5EA5" w:rsidP="00DB5D9B">
      <w:pPr>
        <w:spacing w:after="0"/>
        <w:jc w:val="center"/>
        <w:rPr>
          <w:b/>
          <w:sz w:val="24"/>
          <w:szCs w:val="24"/>
          <w:highlight w:val="lightGray"/>
          <w:u w:val="single"/>
        </w:rPr>
      </w:pPr>
    </w:p>
    <w:p w:rsidR="003D23A1" w:rsidRDefault="003D23A1" w:rsidP="00DB5D9B">
      <w:pPr>
        <w:spacing w:after="0"/>
        <w:jc w:val="center"/>
        <w:rPr>
          <w:b/>
          <w:sz w:val="24"/>
          <w:szCs w:val="24"/>
          <w:u w:val="single"/>
        </w:rPr>
      </w:pPr>
      <w:bookmarkStart w:id="0" w:name="_GoBack"/>
      <w:bookmarkEnd w:id="0"/>
      <w:r w:rsidRPr="00E30277">
        <w:rPr>
          <w:b/>
          <w:sz w:val="24"/>
          <w:szCs w:val="24"/>
          <w:highlight w:val="lightGray"/>
          <w:u w:val="single"/>
        </w:rPr>
        <w:t>VYHODNOCENÍ POSKYTOVÁNÍ PODPŮRNÝCH OPATŘENÍ</w:t>
      </w:r>
      <w:r w:rsidR="00997CA5">
        <w:rPr>
          <w:b/>
          <w:sz w:val="24"/>
          <w:szCs w:val="24"/>
          <w:highlight w:val="lightGray"/>
          <w:u w:val="single"/>
        </w:rPr>
        <w:t xml:space="preserve"> A </w:t>
      </w:r>
      <w:r w:rsidR="004759B0">
        <w:rPr>
          <w:b/>
          <w:sz w:val="24"/>
          <w:szCs w:val="24"/>
          <w:highlight w:val="lightGray"/>
          <w:u w:val="single"/>
        </w:rPr>
        <w:t>VY</w:t>
      </w:r>
      <w:r w:rsidR="00997CA5">
        <w:rPr>
          <w:b/>
          <w:sz w:val="24"/>
          <w:szCs w:val="24"/>
          <w:highlight w:val="lightGray"/>
          <w:u w:val="single"/>
        </w:rPr>
        <w:t xml:space="preserve">HODNOCENÍ </w:t>
      </w:r>
      <w:r w:rsidR="0013531D">
        <w:rPr>
          <w:b/>
          <w:sz w:val="24"/>
          <w:szCs w:val="24"/>
          <w:highlight w:val="lightGray"/>
          <w:u w:val="single"/>
        </w:rPr>
        <w:t xml:space="preserve">NAPLŇOVÁNÍ </w:t>
      </w:r>
      <w:r w:rsidR="00997CA5">
        <w:rPr>
          <w:b/>
          <w:sz w:val="24"/>
          <w:szCs w:val="24"/>
          <w:highlight w:val="lightGray"/>
          <w:u w:val="single"/>
        </w:rPr>
        <w:t>INDIVIDUÁLNÍHO VZDĚLÁVACÍHO PLÁNU</w:t>
      </w:r>
      <w:r w:rsidRPr="00E30277">
        <w:rPr>
          <w:b/>
          <w:sz w:val="24"/>
          <w:szCs w:val="24"/>
          <w:highlight w:val="lightGray"/>
          <w:u w:val="single"/>
        </w:rPr>
        <w:t xml:space="preserve"> </w:t>
      </w:r>
    </w:p>
    <w:p w:rsidR="00DB5D9B" w:rsidRDefault="00DB5D9B" w:rsidP="00DB5D9B">
      <w:pPr>
        <w:spacing w:after="0"/>
        <w:jc w:val="center"/>
        <w:rPr>
          <w:b/>
          <w:sz w:val="24"/>
          <w:szCs w:val="24"/>
          <w:u w:val="single"/>
        </w:rPr>
      </w:pPr>
      <w:r>
        <w:rPr>
          <w:b/>
          <w:sz w:val="24"/>
          <w:szCs w:val="24"/>
          <w:u w:val="single"/>
        </w:rPr>
        <w:t>pro dítě v předškolním vzdělávání</w:t>
      </w:r>
    </w:p>
    <w:p w:rsidR="00DB5D9B" w:rsidRPr="00E30277" w:rsidRDefault="00DB5D9B" w:rsidP="00DB5D9B">
      <w:pPr>
        <w:spacing w:after="0"/>
        <w:jc w:val="center"/>
        <w:rPr>
          <w:b/>
          <w:sz w:val="24"/>
          <w:szCs w:val="24"/>
          <w:u w:val="single"/>
        </w:rPr>
      </w:pPr>
    </w:p>
    <w:p w:rsidR="002E2DE3" w:rsidRDefault="003D23A1" w:rsidP="002E2DE3">
      <w:pPr>
        <w:spacing w:after="0"/>
        <w:jc w:val="both"/>
        <w:rPr>
          <w:rFonts w:ascii="Calibri" w:hAnsi="Calibri" w:cs="Calibri"/>
          <w:b/>
          <w:i/>
          <w:sz w:val="20"/>
          <w:szCs w:val="20"/>
        </w:rPr>
      </w:pPr>
      <w:r w:rsidRPr="002E2DE3">
        <w:rPr>
          <w:rFonts w:ascii="Calibri" w:hAnsi="Calibri" w:cs="Calibri"/>
          <w:b/>
          <w:i/>
          <w:sz w:val="20"/>
          <w:szCs w:val="20"/>
        </w:rPr>
        <w:t>Vyplňte pouze relevantní pole.</w:t>
      </w:r>
      <w:r w:rsidR="00EA27CD" w:rsidRPr="002E2DE3">
        <w:rPr>
          <w:rFonts w:ascii="Calibri" w:hAnsi="Calibri" w:cs="Calibri"/>
          <w:b/>
          <w:i/>
          <w:sz w:val="20"/>
          <w:szCs w:val="20"/>
        </w:rPr>
        <w:t xml:space="preserve"> Při vyhodnocování vycházejte z Doporučení </w:t>
      </w:r>
      <w:r w:rsidR="00C02A88" w:rsidRPr="002E2DE3">
        <w:rPr>
          <w:rFonts w:ascii="Calibri" w:hAnsi="Calibri" w:cs="Calibri"/>
          <w:b/>
          <w:i/>
          <w:sz w:val="20"/>
          <w:szCs w:val="20"/>
        </w:rPr>
        <w:t>ŠPZ (</w:t>
      </w:r>
      <w:r w:rsidR="00EA27CD" w:rsidRPr="002E2DE3">
        <w:rPr>
          <w:rFonts w:ascii="Calibri" w:hAnsi="Calibri" w:cs="Calibri"/>
          <w:b/>
          <w:i/>
          <w:sz w:val="20"/>
          <w:szCs w:val="20"/>
        </w:rPr>
        <w:t>SPC</w:t>
      </w:r>
      <w:r w:rsidR="00C02A88" w:rsidRPr="002E2DE3">
        <w:rPr>
          <w:rFonts w:ascii="Calibri" w:hAnsi="Calibri" w:cs="Calibri"/>
          <w:b/>
          <w:i/>
          <w:sz w:val="20"/>
          <w:szCs w:val="20"/>
        </w:rPr>
        <w:t>) pro vzdělávání žáka</w:t>
      </w:r>
      <w:r w:rsidR="00EA27CD" w:rsidRPr="002E2DE3">
        <w:rPr>
          <w:rFonts w:ascii="Calibri" w:hAnsi="Calibri" w:cs="Calibri"/>
          <w:b/>
          <w:i/>
          <w:sz w:val="20"/>
          <w:szCs w:val="20"/>
        </w:rPr>
        <w:t>. Uvádějte konkrétní informace.</w:t>
      </w:r>
      <w:r w:rsidRPr="002E2DE3">
        <w:rPr>
          <w:rFonts w:ascii="Calibri" w:hAnsi="Calibri" w:cs="Calibri"/>
          <w:b/>
          <w:i/>
          <w:sz w:val="20"/>
          <w:szCs w:val="20"/>
        </w:rPr>
        <w:t xml:space="preserve"> </w:t>
      </w:r>
      <w:r w:rsidR="00F74CAC" w:rsidRPr="002E2DE3">
        <w:rPr>
          <w:b/>
          <w:i/>
          <w:sz w:val="20"/>
          <w:szCs w:val="20"/>
        </w:rPr>
        <w:t xml:space="preserve">Neodpovídejte pouze ANO/NE, své odpovědi rozveďte. </w:t>
      </w:r>
    </w:p>
    <w:p w:rsidR="00F74CAC" w:rsidRDefault="00C02A88" w:rsidP="002E2DE3">
      <w:pPr>
        <w:spacing w:after="0"/>
        <w:jc w:val="both"/>
        <w:rPr>
          <w:rFonts w:ascii="Calibri" w:hAnsi="Calibri" w:cs="Calibri"/>
          <w:i/>
          <w:sz w:val="20"/>
        </w:rPr>
      </w:pPr>
      <w:r w:rsidRPr="00C02A88">
        <w:rPr>
          <w:rFonts w:ascii="Calibri" w:hAnsi="Calibri" w:cs="Calibri"/>
          <w:i/>
          <w:sz w:val="20"/>
        </w:rPr>
        <w:t>Děkujeme za spolupráci.</w:t>
      </w:r>
    </w:p>
    <w:p w:rsidR="002E2DE3" w:rsidRPr="002E2DE3" w:rsidRDefault="002E2DE3" w:rsidP="002E2DE3">
      <w:pPr>
        <w:spacing w:after="0"/>
        <w:jc w:val="both"/>
        <w:rPr>
          <w:rFonts w:ascii="Calibri" w:hAnsi="Calibri" w:cs="Calibri"/>
          <w:b/>
          <w:i/>
          <w:sz w:val="20"/>
          <w:szCs w:val="20"/>
        </w:rPr>
      </w:pPr>
    </w:p>
    <w:p w:rsidR="00DE6EF8" w:rsidRDefault="00DE6EF8" w:rsidP="00DE6EF8">
      <w:pPr>
        <w:jc w:val="both"/>
        <w:rPr>
          <w:b/>
        </w:rPr>
      </w:pPr>
      <w:r>
        <w:rPr>
          <w:b/>
        </w:rPr>
        <w:t xml:space="preserve">Jméno a příjmení </w:t>
      </w:r>
      <w:r w:rsidR="004759B0">
        <w:rPr>
          <w:b/>
        </w:rPr>
        <w:t>dítěte</w:t>
      </w:r>
      <w:r>
        <w:rPr>
          <w:b/>
        </w:rPr>
        <w:t>……………………………………………………………………datum narození…………………….</w:t>
      </w:r>
    </w:p>
    <w:p w:rsidR="003E59DD" w:rsidRDefault="00DB5D9B" w:rsidP="00DE6EF8">
      <w:pPr>
        <w:jc w:val="both"/>
        <w:rPr>
          <w:b/>
        </w:rPr>
      </w:pPr>
      <w:r>
        <w:rPr>
          <w:b/>
        </w:rPr>
        <w:t>Škola…………………………………………………………………</w:t>
      </w:r>
      <w:r w:rsidR="003E59DD">
        <w:rPr>
          <w:b/>
        </w:rPr>
        <w:t>…………………………………………………………………………….</w:t>
      </w:r>
      <w:r w:rsidR="00DE6EF8">
        <w:rPr>
          <w:b/>
        </w:rPr>
        <w:t xml:space="preserve"> </w:t>
      </w:r>
    </w:p>
    <w:p w:rsidR="00DE6EF8" w:rsidRDefault="004759B0" w:rsidP="00DE6EF8">
      <w:pPr>
        <w:jc w:val="both"/>
        <w:rPr>
          <w:b/>
        </w:rPr>
      </w:pPr>
      <w:r>
        <w:rPr>
          <w:b/>
        </w:rPr>
        <w:t xml:space="preserve">název </w:t>
      </w:r>
      <w:r w:rsidR="00DE6EF8">
        <w:rPr>
          <w:b/>
        </w:rPr>
        <w:t>tříd</w:t>
      </w:r>
      <w:r>
        <w:rPr>
          <w:b/>
        </w:rPr>
        <w:t>y</w:t>
      </w:r>
      <w:r w:rsidR="00DE6EF8">
        <w:rPr>
          <w:b/>
        </w:rPr>
        <w:t>………………</w:t>
      </w:r>
      <w:r w:rsidR="00DB5D9B">
        <w:rPr>
          <w:b/>
        </w:rPr>
        <w:t>……</w:t>
      </w:r>
      <w:r w:rsidR="00DE6EF8">
        <w:rPr>
          <w:b/>
        </w:rPr>
        <w:t>………</w:t>
      </w:r>
      <w:r w:rsidR="003E59DD">
        <w:rPr>
          <w:b/>
        </w:rPr>
        <w:t>……………………….</w:t>
      </w:r>
      <w:r w:rsidR="00DE6EF8">
        <w:rPr>
          <w:b/>
        </w:rPr>
        <w:t>škol. rok………………</w:t>
      </w:r>
      <w:r w:rsidR="003E59DD">
        <w:rPr>
          <w:b/>
        </w:rPr>
        <w:t>…………………………………………………..</w:t>
      </w:r>
    </w:p>
    <w:p w:rsidR="00DE6EF8" w:rsidRDefault="00DE6EF8" w:rsidP="00DE6EF8">
      <w:pPr>
        <w:jc w:val="both"/>
        <w:rPr>
          <w:b/>
        </w:rPr>
      </w:pPr>
      <w:r>
        <w:rPr>
          <w:b/>
        </w:rPr>
        <w:t>Převažující stupeň PO: ………………………………………….., realizováno od: ……………………………………………..</w:t>
      </w:r>
    </w:p>
    <w:p w:rsidR="00DE6EF8" w:rsidRDefault="00DE6EF8" w:rsidP="00DE6EF8">
      <w:pPr>
        <w:jc w:val="both"/>
        <w:rPr>
          <w:b/>
        </w:rPr>
      </w:pPr>
      <w:r>
        <w:rPr>
          <w:b/>
        </w:rPr>
        <w:t>Pl</w:t>
      </w:r>
      <w:r w:rsidR="004759B0">
        <w:rPr>
          <w:b/>
        </w:rPr>
        <w:t>ánovaná kontrola:…………..……………..…</w:t>
      </w:r>
      <w:r>
        <w:rPr>
          <w:b/>
        </w:rPr>
        <w:t xml:space="preserve">...., </w:t>
      </w:r>
      <w:r w:rsidR="004759B0">
        <w:rPr>
          <w:b/>
        </w:rPr>
        <w:t>dítě</w:t>
      </w:r>
      <w:r>
        <w:rPr>
          <w:b/>
        </w:rPr>
        <w:t xml:space="preserve"> </w:t>
      </w:r>
      <w:r w:rsidR="004759B0">
        <w:rPr>
          <w:b/>
        </w:rPr>
        <w:t xml:space="preserve">je </w:t>
      </w:r>
      <w:r>
        <w:rPr>
          <w:b/>
        </w:rPr>
        <w:t>zařazen</w:t>
      </w:r>
      <w:r w:rsidR="004759B0">
        <w:rPr>
          <w:b/>
        </w:rPr>
        <w:t>o</w:t>
      </w:r>
      <w:r>
        <w:rPr>
          <w:b/>
        </w:rPr>
        <w:t xml:space="preserve"> do třídy/školy dle §16(9):    ANO  ---  NE</w:t>
      </w:r>
    </w:p>
    <w:p w:rsidR="00DE6EF8" w:rsidRDefault="004759B0" w:rsidP="00DE6EF8">
      <w:pPr>
        <w:jc w:val="both"/>
        <w:rPr>
          <w:b/>
        </w:rPr>
      </w:pPr>
      <w:r>
        <w:rPr>
          <w:b/>
        </w:rPr>
        <w:t>Dítě je</w:t>
      </w:r>
      <w:r w:rsidR="00DE6EF8">
        <w:rPr>
          <w:b/>
        </w:rPr>
        <w:t xml:space="preserve"> zařazen</w:t>
      </w:r>
      <w:r>
        <w:rPr>
          <w:b/>
        </w:rPr>
        <w:t>o</w:t>
      </w:r>
      <w:r w:rsidR="00DE6EF8">
        <w:rPr>
          <w:b/>
        </w:rPr>
        <w:t xml:space="preserve"> do třídy </w:t>
      </w:r>
      <w:r w:rsidR="00DE6EF8" w:rsidRPr="000374B1">
        <w:rPr>
          <w:sz w:val="16"/>
          <w:szCs w:val="16"/>
        </w:rPr>
        <w:t xml:space="preserve">(PAS, </w:t>
      </w:r>
      <w:r>
        <w:rPr>
          <w:sz w:val="16"/>
          <w:szCs w:val="16"/>
        </w:rPr>
        <w:t>logo, jiné</w:t>
      </w:r>
      <w:r w:rsidR="00DE6EF8" w:rsidRPr="000374B1">
        <w:rPr>
          <w:sz w:val="16"/>
          <w:szCs w:val="16"/>
        </w:rPr>
        <w:t>…)</w:t>
      </w:r>
      <w:r w:rsidR="00DE6EF8">
        <w:rPr>
          <w:b/>
        </w:rPr>
        <w:t>: ………………</w:t>
      </w:r>
      <w:r>
        <w:rPr>
          <w:b/>
        </w:rPr>
        <w:t>…………………………………………….</w:t>
      </w:r>
      <w:r w:rsidR="00DE6EF8">
        <w:rPr>
          <w:b/>
        </w:rPr>
        <w:t>…….………………………..</w:t>
      </w:r>
    </w:p>
    <w:p w:rsidR="00E71C30" w:rsidRPr="00E71C30" w:rsidRDefault="00DE6EF8" w:rsidP="00E71C30">
      <w:pPr>
        <w:jc w:val="both"/>
        <w:rPr>
          <w:b/>
        </w:rPr>
      </w:pPr>
      <w:r>
        <w:rPr>
          <w:b/>
        </w:rPr>
        <w:t xml:space="preserve">Personální zajištění třídy, ve které je </w:t>
      </w:r>
      <w:r w:rsidR="004759B0">
        <w:rPr>
          <w:b/>
        </w:rPr>
        <w:t>dítě</w:t>
      </w:r>
      <w:r>
        <w:rPr>
          <w:b/>
        </w:rPr>
        <w:t xml:space="preserve"> vzděláván</w:t>
      </w:r>
      <w:r w:rsidR="004759B0">
        <w:rPr>
          <w:b/>
        </w:rPr>
        <w:t>o</w:t>
      </w:r>
      <w:r>
        <w:rPr>
          <w:b/>
        </w:rPr>
        <w:t xml:space="preserve">: …………………………………………………………………….. </w:t>
      </w:r>
    </w:p>
    <w:tbl>
      <w:tblPr>
        <w:tblStyle w:val="Mkatabulky"/>
        <w:tblW w:w="9214" w:type="dxa"/>
        <w:tblInd w:w="-5" w:type="dxa"/>
        <w:tblLook w:val="04A0" w:firstRow="1" w:lastRow="0" w:firstColumn="1" w:lastColumn="0" w:noHBand="0" w:noVBand="1"/>
      </w:tblPr>
      <w:tblGrid>
        <w:gridCol w:w="3148"/>
        <w:gridCol w:w="1985"/>
        <w:gridCol w:w="1843"/>
        <w:gridCol w:w="2238"/>
      </w:tblGrid>
      <w:tr w:rsidR="00E71C30" w:rsidRPr="006507DC" w:rsidTr="00D900E9">
        <w:tc>
          <w:tcPr>
            <w:tcW w:w="3148" w:type="dxa"/>
            <w:shd w:val="clear" w:color="auto" w:fill="D9D9D9" w:themeFill="background1" w:themeFillShade="D9"/>
          </w:tcPr>
          <w:p w:rsidR="00E71C30" w:rsidRPr="006507DC" w:rsidRDefault="00E71C30" w:rsidP="00EF5D11">
            <w:pPr>
              <w:jc w:val="both"/>
              <w:rPr>
                <w:rFonts w:cstheme="minorHAnsi"/>
                <w:sz w:val="20"/>
                <w:szCs w:val="20"/>
              </w:rPr>
            </w:pPr>
            <w:r w:rsidRPr="006507DC">
              <w:rPr>
                <w:rFonts w:cstheme="minorHAnsi"/>
                <w:b/>
                <w:sz w:val="20"/>
                <w:szCs w:val="20"/>
              </w:rPr>
              <w:t xml:space="preserve">HODNOCENÍ JEDNOTLIVÝCH PO: </w:t>
            </w:r>
            <w:r w:rsidRPr="006507DC">
              <w:rPr>
                <w:rFonts w:cstheme="minorHAnsi"/>
                <w:sz w:val="20"/>
                <w:szCs w:val="20"/>
              </w:rPr>
              <w:t xml:space="preserve">           </w:t>
            </w:r>
          </w:p>
        </w:tc>
        <w:tc>
          <w:tcPr>
            <w:tcW w:w="1985" w:type="dxa"/>
            <w:shd w:val="clear" w:color="auto" w:fill="D9D9D9" w:themeFill="background1" w:themeFillShade="D9"/>
          </w:tcPr>
          <w:p w:rsidR="00E71C30" w:rsidRPr="006507DC" w:rsidRDefault="00E71C30" w:rsidP="00E71C30">
            <w:pPr>
              <w:jc w:val="center"/>
              <w:rPr>
                <w:rFonts w:cstheme="minorHAnsi"/>
                <w:sz w:val="20"/>
              </w:rPr>
            </w:pPr>
            <w:r w:rsidRPr="006507DC">
              <w:rPr>
                <w:rFonts w:cstheme="minorHAnsi"/>
                <w:b/>
                <w:sz w:val="20"/>
              </w:rPr>
              <w:t>OSVĚDČILO SE:</w:t>
            </w:r>
          </w:p>
        </w:tc>
        <w:tc>
          <w:tcPr>
            <w:tcW w:w="1843" w:type="dxa"/>
            <w:shd w:val="clear" w:color="auto" w:fill="D9D9D9" w:themeFill="background1" w:themeFillShade="D9"/>
          </w:tcPr>
          <w:p w:rsidR="00E71C30" w:rsidRPr="006507DC" w:rsidRDefault="00E71C30" w:rsidP="00E71C30">
            <w:pPr>
              <w:jc w:val="center"/>
              <w:rPr>
                <w:rFonts w:cstheme="minorHAnsi"/>
                <w:sz w:val="20"/>
              </w:rPr>
            </w:pPr>
            <w:r w:rsidRPr="006507DC">
              <w:rPr>
                <w:rFonts w:cstheme="minorHAnsi"/>
                <w:b/>
                <w:sz w:val="20"/>
              </w:rPr>
              <w:t>NEOSVĚDČILO SE:</w:t>
            </w:r>
          </w:p>
        </w:tc>
        <w:tc>
          <w:tcPr>
            <w:tcW w:w="2238" w:type="dxa"/>
            <w:shd w:val="clear" w:color="auto" w:fill="D9D9D9" w:themeFill="background1" w:themeFillShade="D9"/>
          </w:tcPr>
          <w:p w:rsidR="00E71C30" w:rsidRPr="006507DC" w:rsidRDefault="00E71C30" w:rsidP="00E71C30">
            <w:pPr>
              <w:jc w:val="center"/>
              <w:rPr>
                <w:rFonts w:cstheme="minorHAnsi"/>
                <w:sz w:val="20"/>
              </w:rPr>
            </w:pPr>
            <w:r w:rsidRPr="006507DC">
              <w:rPr>
                <w:rFonts w:cstheme="minorHAnsi"/>
                <w:b/>
                <w:sz w:val="20"/>
              </w:rPr>
              <w:t>NÁVRH ZMĚNY:</w:t>
            </w:r>
          </w:p>
        </w:tc>
      </w:tr>
      <w:tr w:rsidR="00E71C30" w:rsidRPr="006507DC" w:rsidTr="00D900E9">
        <w:tc>
          <w:tcPr>
            <w:tcW w:w="3148" w:type="dxa"/>
            <w:shd w:val="clear" w:color="auto" w:fill="D9D9D9" w:themeFill="background1" w:themeFillShade="D9"/>
          </w:tcPr>
          <w:p w:rsidR="00E71C30" w:rsidRPr="00D900E9" w:rsidRDefault="00D900E9" w:rsidP="00EF5D11">
            <w:pPr>
              <w:jc w:val="both"/>
              <w:rPr>
                <w:rFonts w:cstheme="minorHAnsi"/>
                <w:b/>
                <w:sz w:val="20"/>
                <w:szCs w:val="20"/>
              </w:rPr>
            </w:pPr>
            <w:r w:rsidRPr="00D900E9">
              <w:rPr>
                <w:rFonts w:cstheme="minorHAnsi"/>
                <w:b/>
                <w:sz w:val="20"/>
                <w:szCs w:val="20"/>
              </w:rPr>
              <w:t>METODY VÝUKY</w:t>
            </w:r>
          </w:p>
          <w:p w:rsidR="002E2DE3" w:rsidRPr="00D900E9" w:rsidRDefault="002E2DE3" w:rsidP="00EF5D11">
            <w:pPr>
              <w:jc w:val="both"/>
              <w:rPr>
                <w:rFonts w:cstheme="minorHAnsi"/>
                <w:b/>
                <w:sz w:val="20"/>
                <w:szCs w:val="20"/>
              </w:rPr>
            </w:pPr>
          </w:p>
        </w:tc>
        <w:tc>
          <w:tcPr>
            <w:tcW w:w="1985" w:type="dxa"/>
          </w:tcPr>
          <w:p w:rsidR="00E71C30" w:rsidRPr="006507DC" w:rsidRDefault="00E71C30" w:rsidP="00EF5D11">
            <w:pPr>
              <w:jc w:val="both"/>
              <w:rPr>
                <w:rFonts w:cstheme="minorHAnsi"/>
                <w:sz w:val="20"/>
                <w:szCs w:val="20"/>
              </w:rPr>
            </w:pPr>
          </w:p>
        </w:tc>
        <w:tc>
          <w:tcPr>
            <w:tcW w:w="1843" w:type="dxa"/>
          </w:tcPr>
          <w:p w:rsidR="00E71C30" w:rsidRPr="006507DC" w:rsidRDefault="00E71C30" w:rsidP="00EF5D11">
            <w:pPr>
              <w:jc w:val="both"/>
              <w:rPr>
                <w:rFonts w:cstheme="minorHAnsi"/>
                <w:sz w:val="20"/>
                <w:szCs w:val="20"/>
              </w:rPr>
            </w:pPr>
          </w:p>
        </w:tc>
        <w:tc>
          <w:tcPr>
            <w:tcW w:w="2238" w:type="dxa"/>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rPr>
                <w:rFonts w:cstheme="minorHAnsi"/>
                <w:b/>
                <w:sz w:val="20"/>
                <w:szCs w:val="20"/>
              </w:rPr>
            </w:pPr>
            <w:r w:rsidRPr="00D900E9">
              <w:rPr>
                <w:rFonts w:cstheme="minorHAnsi"/>
                <w:b/>
                <w:sz w:val="20"/>
                <w:szCs w:val="20"/>
              </w:rPr>
              <w:t>ÚPRAVY OBSAHU VZDĚLÁVÁNÍ</w:t>
            </w:r>
          </w:p>
          <w:p w:rsidR="002E2DE3" w:rsidRPr="00D900E9" w:rsidRDefault="002E2DE3" w:rsidP="00EF5D11">
            <w:pPr>
              <w:rPr>
                <w:rFonts w:cstheme="minorHAnsi"/>
                <w:b/>
                <w:sz w:val="20"/>
                <w:szCs w:val="20"/>
              </w:rPr>
            </w:pPr>
          </w:p>
        </w:tc>
        <w:tc>
          <w:tcPr>
            <w:tcW w:w="1985" w:type="dxa"/>
            <w:shd w:val="clear" w:color="auto" w:fill="FFFFFF" w:themeFill="background1"/>
          </w:tcPr>
          <w:p w:rsidR="00E71C30" w:rsidRPr="006507DC" w:rsidRDefault="00E71C30" w:rsidP="00EF5D11">
            <w:pPr>
              <w:jc w:val="both"/>
              <w:rPr>
                <w:rFonts w:cstheme="minorHAnsi"/>
                <w:sz w:val="20"/>
                <w:szCs w:val="20"/>
              </w:rPr>
            </w:pPr>
          </w:p>
        </w:tc>
        <w:tc>
          <w:tcPr>
            <w:tcW w:w="1843" w:type="dxa"/>
            <w:shd w:val="clear" w:color="auto" w:fill="FFFFFF" w:themeFill="background1"/>
          </w:tcPr>
          <w:p w:rsidR="00E71C30" w:rsidRPr="006507DC" w:rsidRDefault="00E71C30" w:rsidP="00EF5D11">
            <w:pPr>
              <w:jc w:val="both"/>
              <w:rPr>
                <w:rFonts w:cstheme="minorHAnsi"/>
                <w:sz w:val="20"/>
                <w:szCs w:val="20"/>
              </w:rPr>
            </w:pPr>
          </w:p>
        </w:tc>
        <w:tc>
          <w:tcPr>
            <w:tcW w:w="2238" w:type="dxa"/>
            <w:shd w:val="clear" w:color="auto" w:fill="FFFFFF" w:themeFill="background1"/>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rPr>
                <w:rFonts w:cstheme="minorHAnsi"/>
                <w:b/>
                <w:sz w:val="20"/>
                <w:szCs w:val="20"/>
              </w:rPr>
            </w:pPr>
            <w:r w:rsidRPr="00D900E9">
              <w:rPr>
                <w:rFonts w:cstheme="minorHAnsi"/>
                <w:b/>
                <w:sz w:val="20"/>
                <w:szCs w:val="20"/>
              </w:rPr>
              <w:t>ÚPRAVA OČEKÁVANÝCH VÝSTUPŮ</w:t>
            </w:r>
          </w:p>
          <w:p w:rsidR="002E2DE3" w:rsidRPr="00D900E9" w:rsidRDefault="002E2DE3" w:rsidP="00EF5D11">
            <w:pPr>
              <w:rPr>
                <w:rFonts w:cstheme="minorHAnsi"/>
                <w:b/>
                <w:sz w:val="20"/>
                <w:szCs w:val="20"/>
              </w:rPr>
            </w:pPr>
          </w:p>
        </w:tc>
        <w:tc>
          <w:tcPr>
            <w:tcW w:w="1985" w:type="dxa"/>
            <w:shd w:val="clear" w:color="auto" w:fill="FFFFFF" w:themeFill="background1"/>
          </w:tcPr>
          <w:p w:rsidR="00E71C30" w:rsidRPr="006507DC" w:rsidRDefault="00E71C30" w:rsidP="00EF5D11">
            <w:pPr>
              <w:jc w:val="both"/>
              <w:rPr>
                <w:rFonts w:cstheme="minorHAnsi"/>
                <w:sz w:val="20"/>
                <w:szCs w:val="20"/>
              </w:rPr>
            </w:pPr>
          </w:p>
        </w:tc>
        <w:tc>
          <w:tcPr>
            <w:tcW w:w="1843" w:type="dxa"/>
            <w:shd w:val="clear" w:color="auto" w:fill="FFFFFF" w:themeFill="background1"/>
          </w:tcPr>
          <w:p w:rsidR="00E71C30" w:rsidRPr="006507DC" w:rsidRDefault="00E71C30" w:rsidP="00EF5D11">
            <w:pPr>
              <w:jc w:val="both"/>
              <w:rPr>
                <w:rFonts w:cstheme="minorHAnsi"/>
                <w:sz w:val="20"/>
                <w:szCs w:val="20"/>
              </w:rPr>
            </w:pPr>
          </w:p>
        </w:tc>
        <w:tc>
          <w:tcPr>
            <w:tcW w:w="2238" w:type="dxa"/>
            <w:shd w:val="clear" w:color="auto" w:fill="FFFFFF" w:themeFill="background1"/>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rPr>
                <w:rFonts w:cstheme="minorHAnsi"/>
                <w:b/>
                <w:sz w:val="20"/>
                <w:szCs w:val="20"/>
              </w:rPr>
            </w:pPr>
            <w:r w:rsidRPr="00D900E9">
              <w:rPr>
                <w:rFonts w:cstheme="minorHAnsi"/>
                <w:b/>
                <w:sz w:val="20"/>
                <w:szCs w:val="20"/>
              </w:rPr>
              <w:t>ORGANIZACE VÝUKY</w:t>
            </w:r>
          </w:p>
          <w:p w:rsidR="002E2DE3" w:rsidRPr="00D900E9" w:rsidRDefault="002E2DE3" w:rsidP="00EF5D11">
            <w:pPr>
              <w:rPr>
                <w:rFonts w:cstheme="minorHAnsi"/>
                <w:b/>
                <w:sz w:val="20"/>
                <w:szCs w:val="20"/>
              </w:rPr>
            </w:pPr>
          </w:p>
        </w:tc>
        <w:tc>
          <w:tcPr>
            <w:tcW w:w="1985" w:type="dxa"/>
            <w:shd w:val="clear" w:color="auto" w:fill="FFFFFF" w:themeFill="background1"/>
          </w:tcPr>
          <w:p w:rsidR="00E71C30" w:rsidRPr="006507DC" w:rsidRDefault="00E71C30" w:rsidP="00EF5D11">
            <w:pPr>
              <w:jc w:val="both"/>
              <w:rPr>
                <w:rFonts w:cstheme="minorHAnsi"/>
                <w:sz w:val="20"/>
                <w:szCs w:val="20"/>
              </w:rPr>
            </w:pPr>
          </w:p>
        </w:tc>
        <w:tc>
          <w:tcPr>
            <w:tcW w:w="1843" w:type="dxa"/>
            <w:shd w:val="clear" w:color="auto" w:fill="FFFFFF" w:themeFill="background1"/>
          </w:tcPr>
          <w:p w:rsidR="00E71C30" w:rsidRPr="006507DC" w:rsidRDefault="00E71C30" w:rsidP="00EF5D11">
            <w:pPr>
              <w:jc w:val="both"/>
              <w:rPr>
                <w:rFonts w:cstheme="minorHAnsi"/>
                <w:sz w:val="20"/>
                <w:szCs w:val="20"/>
              </w:rPr>
            </w:pPr>
          </w:p>
        </w:tc>
        <w:tc>
          <w:tcPr>
            <w:tcW w:w="2238" w:type="dxa"/>
            <w:shd w:val="clear" w:color="auto" w:fill="FFFFFF" w:themeFill="background1"/>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jc w:val="both"/>
              <w:rPr>
                <w:rFonts w:cstheme="minorHAnsi"/>
                <w:b/>
                <w:sz w:val="20"/>
                <w:szCs w:val="20"/>
              </w:rPr>
            </w:pPr>
            <w:r w:rsidRPr="00D900E9">
              <w:rPr>
                <w:rFonts w:cstheme="minorHAnsi"/>
                <w:b/>
                <w:sz w:val="20"/>
                <w:szCs w:val="20"/>
              </w:rPr>
              <w:t>PŘEDMĚT SPEC. PED. PÉČE</w:t>
            </w:r>
          </w:p>
          <w:p w:rsidR="002E2DE3" w:rsidRPr="00D900E9" w:rsidRDefault="002E2DE3" w:rsidP="00EF5D11">
            <w:pPr>
              <w:jc w:val="both"/>
              <w:rPr>
                <w:rFonts w:cstheme="minorHAnsi"/>
                <w:b/>
                <w:sz w:val="20"/>
                <w:szCs w:val="20"/>
              </w:rPr>
            </w:pPr>
          </w:p>
        </w:tc>
        <w:tc>
          <w:tcPr>
            <w:tcW w:w="1985" w:type="dxa"/>
            <w:shd w:val="clear" w:color="auto" w:fill="FFFFFF" w:themeFill="background1"/>
          </w:tcPr>
          <w:p w:rsidR="00E71C30" w:rsidRPr="006507DC" w:rsidRDefault="00E71C30" w:rsidP="00EF5D11">
            <w:pPr>
              <w:jc w:val="both"/>
              <w:rPr>
                <w:rFonts w:cstheme="minorHAnsi"/>
                <w:sz w:val="20"/>
                <w:szCs w:val="20"/>
              </w:rPr>
            </w:pPr>
          </w:p>
        </w:tc>
        <w:tc>
          <w:tcPr>
            <w:tcW w:w="1843" w:type="dxa"/>
            <w:shd w:val="clear" w:color="auto" w:fill="FFFFFF" w:themeFill="background1"/>
          </w:tcPr>
          <w:p w:rsidR="00E71C30" w:rsidRPr="006507DC" w:rsidRDefault="00E71C30" w:rsidP="00EF5D11">
            <w:pPr>
              <w:jc w:val="both"/>
              <w:rPr>
                <w:rFonts w:cstheme="minorHAnsi"/>
                <w:sz w:val="20"/>
                <w:szCs w:val="20"/>
              </w:rPr>
            </w:pPr>
          </w:p>
        </w:tc>
        <w:tc>
          <w:tcPr>
            <w:tcW w:w="2238" w:type="dxa"/>
            <w:shd w:val="clear" w:color="auto" w:fill="FFFFFF" w:themeFill="background1"/>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jc w:val="both"/>
              <w:rPr>
                <w:rFonts w:cstheme="minorHAnsi"/>
                <w:b/>
                <w:sz w:val="20"/>
                <w:szCs w:val="20"/>
              </w:rPr>
            </w:pPr>
            <w:r w:rsidRPr="00D900E9">
              <w:rPr>
                <w:rFonts w:cstheme="minorHAnsi"/>
                <w:b/>
                <w:sz w:val="20"/>
                <w:szCs w:val="20"/>
              </w:rPr>
              <w:t>PEDAGOGICKÁ INTERVENCE</w:t>
            </w:r>
          </w:p>
          <w:p w:rsidR="002E2DE3" w:rsidRPr="00D900E9" w:rsidRDefault="002E2DE3" w:rsidP="00EF5D11">
            <w:pPr>
              <w:jc w:val="both"/>
              <w:rPr>
                <w:rFonts w:cstheme="minorHAnsi"/>
                <w:b/>
                <w:sz w:val="20"/>
                <w:szCs w:val="20"/>
              </w:rPr>
            </w:pPr>
          </w:p>
        </w:tc>
        <w:tc>
          <w:tcPr>
            <w:tcW w:w="1985" w:type="dxa"/>
            <w:shd w:val="clear" w:color="auto" w:fill="FFFFFF" w:themeFill="background1"/>
          </w:tcPr>
          <w:p w:rsidR="00E71C30" w:rsidRPr="006507DC" w:rsidRDefault="00E71C30" w:rsidP="00EF5D11">
            <w:pPr>
              <w:jc w:val="both"/>
              <w:rPr>
                <w:rFonts w:cstheme="minorHAnsi"/>
                <w:sz w:val="20"/>
                <w:szCs w:val="20"/>
              </w:rPr>
            </w:pPr>
          </w:p>
        </w:tc>
        <w:tc>
          <w:tcPr>
            <w:tcW w:w="1843" w:type="dxa"/>
            <w:shd w:val="clear" w:color="auto" w:fill="FFFFFF" w:themeFill="background1"/>
          </w:tcPr>
          <w:p w:rsidR="00E71C30" w:rsidRPr="006507DC" w:rsidRDefault="00E71C30" w:rsidP="00EF5D11">
            <w:pPr>
              <w:jc w:val="both"/>
              <w:rPr>
                <w:rFonts w:cstheme="minorHAnsi"/>
                <w:sz w:val="20"/>
                <w:szCs w:val="20"/>
              </w:rPr>
            </w:pPr>
          </w:p>
        </w:tc>
        <w:tc>
          <w:tcPr>
            <w:tcW w:w="2238" w:type="dxa"/>
            <w:shd w:val="clear" w:color="auto" w:fill="FFFFFF" w:themeFill="background1"/>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jc w:val="both"/>
              <w:rPr>
                <w:rFonts w:cstheme="minorHAnsi"/>
                <w:b/>
                <w:sz w:val="20"/>
                <w:szCs w:val="20"/>
              </w:rPr>
            </w:pPr>
            <w:r w:rsidRPr="00D900E9">
              <w:rPr>
                <w:rFonts w:cstheme="minorHAnsi"/>
                <w:b/>
                <w:sz w:val="20"/>
                <w:szCs w:val="20"/>
              </w:rPr>
              <w:t xml:space="preserve">PERSONÁLNÍ PODPORA </w:t>
            </w:r>
          </w:p>
          <w:p w:rsidR="002E2DE3" w:rsidRPr="00D900E9" w:rsidRDefault="002E2DE3" w:rsidP="00EF5D11">
            <w:pPr>
              <w:jc w:val="both"/>
              <w:rPr>
                <w:rFonts w:cstheme="minorHAnsi"/>
                <w:b/>
                <w:sz w:val="20"/>
                <w:szCs w:val="20"/>
              </w:rPr>
            </w:pPr>
          </w:p>
        </w:tc>
        <w:tc>
          <w:tcPr>
            <w:tcW w:w="1985" w:type="dxa"/>
          </w:tcPr>
          <w:p w:rsidR="00E71C30" w:rsidRPr="006507DC" w:rsidRDefault="00E71C30" w:rsidP="00EF5D11">
            <w:pPr>
              <w:jc w:val="both"/>
              <w:rPr>
                <w:rFonts w:cstheme="minorHAnsi"/>
                <w:sz w:val="20"/>
                <w:szCs w:val="20"/>
              </w:rPr>
            </w:pPr>
          </w:p>
        </w:tc>
        <w:tc>
          <w:tcPr>
            <w:tcW w:w="1843" w:type="dxa"/>
          </w:tcPr>
          <w:p w:rsidR="00E71C30" w:rsidRPr="006507DC" w:rsidRDefault="00E71C30" w:rsidP="00EF5D11">
            <w:pPr>
              <w:jc w:val="both"/>
              <w:rPr>
                <w:rFonts w:cstheme="minorHAnsi"/>
                <w:sz w:val="20"/>
                <w:szCs w:val="20"/>
              </w:rPr>
            </w:pPr>
          </w:p>
        </w:tc>
        <w:tc>
          <w:tcPr>
            <w:tcW w:w="2238" w:type="dxa"/>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rPr>
                <w:rFonts w:cstheme="minorHAnsi"/>
                <w:b/>
                <w:sz w:val="20"/>
                <w:szCs w:val="20"/>
              </w:rPr>
            </w:pPr>
            <w:r w:rsidRPr="00D900E9">
              <w:rPr>
                <w:rFonts w:cstheme="minorHAnsi"/>
                <w:b/>
                <w:sz w:val="20"/>
                <w:szCs w:val="20"/>
              </w:rPr>
              <w:t>KOMPETENCE ASISTENTA PEDAGOGA, DALŠÍHO PEDAGOGICKÉHO PRACOVNÍKA</w:t>
            </w:r>
          </w:p>
        </w:tc>
        <w:tc>
          <w:tcPr>
            <w:tcW w:w="1985" w:type="dxa"/>
          </w:tcPr>
          <w:p w:rsidR="00E71C30" w:rsidRPr="006507DC" w:rsidRDefault="00E71C30" w:rsidP="00EF5D11">
            <w:pPr>
              <w:jc w:val="both"/>
              <w:rPr>
                <w:rFonts w:cstheme="minorHAnsi"/>
                <w:sz w:val="20"/>
                <w:szCs w:val="20"/>
              </w:rPr>
            </w:pPr>
          </w:p>
        </w:tc>
        <w:tc>
          <w:tcPr>
            <w:tcW w:w="1843" w:type="dxa"/>
          </w:tcPr>
          <w:p w:rsidR="00E71C30" w:rsidRPr="006507DC" w:rsidRDefault="00E71C30" w:rsidP="00EF5D11">
            <w:pPr>
              <w:jc w:val="both"/>
              <w:rPr>
                <w:rFonts w:cstheme="minorHAnsi"/>
                <w:sz w:val="20"/>
                <w:szCs w:val="20"/>
              </w:rPr>
            </w:pPr>
          </w:p>
        </w:tc>
        <w:tc>
          <w:tcPr>
            <w:tcW w:w="2238" w:type="dxa"/>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jc w:val="both"/>
              <w:rPr>
                <w:rFonts w:cstheme="minorHAnsi"/>
                <w:b/>
                <w:sz w:val="20"/>
                <w:szCs w:val="20"/>
              </w:rPr>
            </w:pPr>
            <w:r w:rsidRPr="00D900E9">
              <w:rPr>
                <w:rFonts w:cstheme="minorHAnsi"/>
                <w:b/>
                <w:sz w:val="20"/>
                <w:szCs w:val="20"/>
              </w:rPr>
              <w:t xml:space="preserve">HODNOCENÍ ŽÁKA </w:t>
            </w:r>
          </w:p>
          <w:p w:rsidR="002E2DE3" w:rsidRPr="00D900E9" w:rsidRDefault="002E2DE3" w:rsidP="00EF5D11">
            <w:pPr>
              <w:jc w:val="both"/>
              <w:rPr>
                <w:rFonts w:cstheme="minorHAnsi"/>
                <w:b/>
                <w:sz w:val="20"/>
                <w:szCs w:val="20"/>
              </w:rPr>
            </w:pPr>
          </w:p>
        </w:tc>
        <w:tc>
          <w:tcPr>
            <w:tcW w:w="1985" w:type="dxa"/>
          </w:tcPr>
          <w:p w:rsidR="00E71C30" w:rsidRPr="006507DC" w:rsidRDefault="00E71C30" w:rsidP="00EF5D11">
            <w:pPr>
              <w:jc w:val="both"/>
              <w:rPr>
                <w:rFonts w:cstheme="minorHAnsi"/>
                <w:sz w:val="20"/>
                <w:szCs w:val="20"/>
              </w:rPr>
            </w:pPr>
          </w:p>
        </w:tc>
        <w:tc>
          <w:tcPr>
            <w:tcW w:w="1843" w:type="dxa"/>
          </w:tcPr>
          <w:p w:rsidR="00E71C30" w:rsidRPr="006507DC" w:rsidRDefault="00E71C30" w:rsidP="00EF5D11">
            <w:pPr>
              <w:jc w:val="both"/>
              <w:rPr>
                <w:rFonts w:cstheme="minorHAnsi"/>
                <w:sz w:val="20"/>
                <w:szCs w:val="20"/>
              </w:rPr>
            </w:pPr>
          </w:p>
        </w:tc>
        <w:tc>
          <w:tcPr>
            <w:tcW w:w="2238" w:type="dxa"/>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tabs>
                <w:tab w:val="left" w:pos="2865"/>
              </w:tabs>
              <w:jc w:val="both"/>
              <w:rPr>
                <w:rFonts w:cstheme="minorHAnsi"/>
                <w:b/>
                <w:sz w:val="20"/>
                <w:szCs w:val="20"/>
              </w:rPr>
            </w:pPr>
            <w:r w:rsidRPr="00D900E9">
              <w:rPr>
                <w:rFonts w:cstheme="minorHAnsi"/>
                <w:b/>
                <w:sz w:val="20"/>
                <w:szCs w:val="20"/>
              </w:rPr>
              <w:t>POMŮCKY/SPEC.UČEBNICE</w:t>
            </w:r>
          </w:p>
          <w:p w:rsidR="002E2DE3" w:rsidRPr="00D900E9" w:rsidRDefault="002E2DE3" w:rsidP="00EF5D11">
            <w:pPr>
              <w:tabs>
                <w:tab w:val="left" w:pos="2865"/>
              </w:tabs>
              <w:jc w:val="both"/>
              <w:rPr>
                <w:rFonts w:cstheme="minorHAnsi"/>
                <w:b/>
                <w:sz w:val="20"/>
                <w:szCs w:val="20"/>
              </w:rPr>
            </w:pPr>
          </w:p>
        </w:tc>
        <w:tc>
          <w:tcPr>
            <w:tcW w:w="1985" w:type="dxa"/>
          </w:tcPr>
          <w:p w:rsidR="00E71C30" w:rsidRPr="006507DC" w:rsidRDefault="00E71C30" w:rsidP="00EF5D11">
            <w:pPr>
              <w:jc w:val="both"/>
              <w:rPr>
                <w:rFonts w:cstheme="minorHAnsi"/>
                <w:sz w:val="20"/>
                <w:szCs w:val="20"/>
              </w:rPr>
            </w:pPr>
          </w:p>
        </w:tc>
        <w:tc>
          <w:tcPr>
            <w:tcW w:w="1843" w:type="dxa"/>
          </w:tcPr>
          <w:p w:rsidR="00E71C30" w:rsidRPr="006507DC" w:rsidRDefault="00E71C30" w:rsidP="00EF5D11">
            <w:pPr>
              <w:jc w:val="both"/>
              <w:rPr>
                <w:rFonts w:cstheme="minorHAnsi"/>
                <w:sz w:val="20"/>
                <w:szCs w:val="20"/>
              </w:rPr>
            </w:pPr>
          </w:p>
        </w:tc>
        <w:tc>
          <w:tcPr>
            <w:tcW w:w="2238" w:type="dxa"/>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jc w:val="both"/>
              <w:rPr>
                <w:rFonts w:cstheme="minorHAnsi"/>
                <w:b/>
                <w:sz w:val="20"/>
                <w:szCs w:val="20"/>
              </w:rPr>
            </w:pPr>
            <w:r w:rsidRPr="00D900E9">
              <w:rPr>
                <w:rFonts w:cstheme="minorHAnsi"/>
                <w:b/>
                <w:sz w:val="20"/>
                <w:szCs w:val="20"/>
              </w:rPr>
              <w:t>PO JINÉHO DRUHU</w:t>
            </w:r>
          </w:p>
          <w:p w:rsidR="002E2DE3" w:rsidRPr="00D900E9" w:rsidRDefault="002E2DE3" w:rsidP="00EF5D11">
            <w:pPr>
              <w:jc w:val="both"/>
              <w:rPr>
                <w:rFonts w:cstheme="minorHAnsi"/>
                <w:b/>
                <w:sz w:val="20"/>
                <w:szCs w:val="20"/>
              </w:rPr>
            </w:pPr>
          </w:p>
        </w:tc>
        <w:tc>
          <w:tcPr>
            <w:tcW w:w="1985" w:type="dxa"/>
          </w:tcPr>
          <w:p w:rsidR="00E71C30" w:rsidRPr="006507DC" w:rsidRDefault="00E71C30" w:rsidP="00EF5D11">
            <w:pPr>
              <w:jc w:val="both"/>
              <w:rPr>
                <w:rFonts w:cstheme="minorHAnsi"/>
                <w:sz w:val="20"/>
                <w:szCs w:val="20"/>
              </w:rPr>
            </w:pPr>
          </w:p>
        </w:tc>
        <w:tc>
          <w:tcPr>
            <w:tcW w:w="1843" w:type="dxa"/>
          </w:tcPr>
          <w:p w:rsidR="00E71C30" w:rsidRPr="006507DC" w:rsidRDefault="00E71C30" w:rsidP="00EF5D11">
            <w:pPr>
              <w:jc w:val="both"/>
              <w:rPr>
                <w:rFonts w:cstheme="minorHAnsi"/>
                <w:sz w:val="20"/>
                <w:szCs w:val="20"/>
              </w:rPr>
            </w:pPr>
          </w:p>
        </w:tc>
        <w:tc>
          <w:tcPr>
            <w:tcW w:w="2238" w:type="dxa"/>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rPr>
                <w:rFonts w:cstheme="minorHAnsi"/>
                <w:b/>
                <w:sz w:val="20"/>
                <w:szCs w:val="20"/>
              </w:rPr>
            </w:pPr>
            <w:r w:rsidRPr="00D900E9">
              <w:rPr>
                <w:rFonts w:cstheme="minorHAnsi"/>
                <w:b/>
                <w:sz w:val="20"/>
                <w:szCs w:val="20"/>
              </w:rPr>
              <w:t>ÚPRAVA PODMÍNEK PŘIJÍMÁNÍ KE VZDĚLÁVÁNÍ A UKONČOVÁNÍ VZDĚLÁVÁNÍ</w:t>
            </w:r>
          </w:p>
        </w:tc>
        <w:tc>
          <w:tcPr>
            <w:tcW w:w="1985" w:type="dxa"/>
          </w:tcPr>
          <w:p w:rsidR="00E71C30" w:rsidRPr="006507DC" w:rsidRDefault="00E71C30" w:rsidP="00EF5D11">
            <w:pPr>
              <w:jc w:val="both"/>
              <w:rPr>
                <w:rFonts w:cstheme="minorHAnsi"/>
                <w:sz w:val="20"/>
                <w:szCs w:val="20"/>
              </w:rPr>
            </w:pPr>
          </w:p>
        </w:tc>
        <w:tc>
          <w:tcPr>
            <w:tcW w:w="1843" w:type="dxa"/>
          </w:tcPr>
          <w:p w:rsidR="00E71C30" w:rsidRPr="006507DC" w:rsidRDefault="00E71C30" w:rsidP="00EF5D11">
            <w:pPr>
              <w:jc w:val="both"/>
              <w:rPr>
                <w:rFonts w:cstheme="minorHAnsi"/>
                <w:sz w:val="20"/>
                <w:szCs w:val="20"/>
              </w:rPr>
            </w:pPr>
          </w:p>
        </w:tc>
        <w:tc>
          <w:tcPr>
            <w:tcW w:w="2238" w:type="dxa"/>
          </w:tcPr>
          <w:p w:rsidR="00E71C30" w:rsidRPr="006507DC" w:rsidRDefault="00E71C30" w:rsidP="00EF5D11">
            <w:pPr>
              <w:jc w:val="both"/>
              <w:rPr>
                <w:rFonts w:cstheme="minorHAnsi"/>
                <w:sz w:val="20"/>
                <w:szCs w:val="20"/>
              </w:rPr>
            </w:pPr>
          </w:p>
        </w:tc>
      </w:tr>
      <w:tr w:rsidR="00E71C30" w:rsidRPr="006507DC" w:rsidTr="00D900E9">
        <w:tc>
          <w:tcPr>
            <w:tcW w:w="3148" w:type="dxa"/>
            <w:shd w:val="clear" w:color="auto" w:fill="D9D9D9" w:themeFill="background1" w:themeFillShade="D9"/>
          </w:tcPr>
          <w:p w:rsidR="00E71C30" w:rsidRPr="00D900E9" w:rsidRDefault="00D900E9" w:rsidP="00EF5D11">
            <w:pPr>
              <w:jc w:val="both"/>
              <w:rPr>
                <w:rFonts w:cstheme="minorHAnsi"/>
                <w:b/>
                <w:sz w:val="20"/>
                <w:szCs w:val="20"/>
              </w:rPr>
            </w:pPr>
            <w:r w:rsidRPr="00D900E9">
              <w:rPr>
                <w:rFonts w:cstheme="minorHAnsi"/>
                <w:b/>
                <w:sz w:val="20"/>
                <w:szCs w:val="20"/>
              </w:rPr>
              <w:t>SPOLUPRÁCE S RODINOU</w:t>
            </w:r>
          </w:p>
          <w:p w:rsidR="002E2DE3" w:rsidRPr="00D900E9" w:rsidRDefault="002E2DE3" w:rsidP="00EF5D11">
            <w:pPr>
              <w:jc w:val="both"/>
              <w:rPr>
                <w:rFonts w:cstheme="minorHAnsi"/>
                <w:b/>
                <w:sz w:val="20"/>
                <w:szCs w:val="20"/>
              </w:rPr>
            </w:pPr>
          </w:p>
        </w:tc>
        <w:tc>
          <w:tcPr>
            <w:tcW w:w="1985" w:type="dxa"/>
          </w:tcPr>
          <w:p w:rsidR="00E71C30" w:rsidRPr="006507DC" w:rsidRDefault="00E71C30" w:rsidP="00EF5D11">
            <w:pPr>
              <w:jc w:val="both"/>
              <w:rPr>
                <w:rFonts w:cstheme="minorHAnsi"/>
                <w:sz w:val="20"/>
                <w:szCs w:val="20"/>
              </w:rPr>
            </w:pPr>
          </w:p>
        </w:tc>
        <w:tc>
          <w:tcPr>
            <w:tcW w:w="1843" w:type="dxa"/>
          </w:tcPr>
          <w:p w:rsidR="00E71C30" w:rsidRPr="006507DC" w:rsidRDefault="00E71C30" w:rsidP="00EF5D11">
            <w:pPr>
              <w:jc w:val="both"/>
              <w:rPr>
                <w:rFonts w:cstheme="minorHAnsi"/>
                <w:sz w:val="20"/>
                <w:szCs w:val="20"/>
              </w:rPr>
            </w:pPr>
          </w:p>
        </w:tc>
        <w:tc>
          <w:tcPr>
            <w:tcW w:w="2238" w:type="dxa"/>
          </w:tcPr>
          <w:p w:rsidR="00E71C30" w:rsidRPr="006507DC" w:rsidRDefault="00E71C30" w:rsidP="00EF5D11">
            <w:pPr>
              <w:jc w:val="both"/>
              <w:rPr>
                <w:rFonts w:cstheme="minorHAnsi"/>
                <w:sz w:val="20"/>
                <w:szCs w:val="20"/>
              </w:rPr>
            </w:pPr>
          </w:p>
        </w:tc>
      </w:tr>
    </w:tbl>
    <w:p w:rsidR="00FD119F" w:rsidRDefault="00FD119F" w:rsidP="00FD119F">
      <w:pPr>
        <w:rPr>
          <w:rFonts w:cstheme="minorHAnsi"/>
          <w:lang w:eastAsia="cs-CZ"/>
        </w:rPr>
      </w:pPr>
    </w:p>
    <w:p w:rsidR="0007130B" w:rsidRPr="006507DC" w:rsidRDefault="0007130B" w:rsidP="00FD119F">
      <w:pPr>
        <w:rPr>
          <w:rFonts w:cstheme="minorHAnsi"/>
          <w:lang w:eastAsia="cs-CZ"/>
        </w:rPr>
      </w:pPr>
    </w:p>
    <w:p w:rsidR="007E7684" w:rsidRDefault="007E7684" w:rsidP="007E7684">
      <w:pPr>
        <w:spacing w:after="0" w:line="240" w:lineRule="auto"/>
        <w:jc w:val="both"/>
        <w:rPr>
          <w:rFonts w:cstheme="minorHAnsi"/>
          <w:b/>
          <w:i/>
        </w:rPr>
      </w:pPr>
      <w:r w:rsidRPr="006507DC">
        <w:rPr>
          <w:rFonts w:cstheme="minorHAnsi"/>
          <w:b/>
          <w:i/>
        </w:rPr>
        <w:lastRenderedPageBreak/>
        <w:t xml:space="preserve">V rámci hodnocení podrobněji popište následující oblasti. Nabízíme návodné otázky, </w:t>
      </w:r>
      <w:r w:rsidR="006507DC" w:rsidRPr="006507DC">
        <w:rPr>
          <w:rFonts w:cstheme="minorHAnsi"/>
          <w:b/>
          <w:i/>
        </w:rPr>
        <w:t xml:space="preserve">oceníme i </w:t>
      </w:r>
      <w:r w:rsidRPr="006507DC">
        <w:rPr>
          <w:rFonts w:cstheme="minorHAnsi"/>
          <w:b/>
          <w:i/>
        </w:rPr>
        <w:t>jakékoli další upřesnění</w:t>
      </w:r>
      <w:r w:rsidR="00EA27CD">
        <w:rPr>
          <w:rFonts w:cstheme="minorHAnsi"/>
          <w:b/>
          <w:i/>
        </w:rPr>
        <w:t xml:space="preserve"> a Vaše postřehy</w:t>
      </w:r>
      <w:r w:rsidR="006507DC" w:rsidRPr="006507DC">
        <w:rPr>
          <w:rFonts w:cstheme="minorHAnsi"/>
          <w:b/>
          <w:i/>
        </w:rPr>
        <w:t>.</w:t>
      </w:r>
    </w:p>
    <w:p w:rsidR="007E7684" w:rsidRPr="006507DC" w:rsidRDefault="007E7684" w:rsidP="007E7684">
      <w:pPr>
        <w:spacing w:after="0" w:line="240" w:lineRule="auto"/>
        <w:jc w:val="both"/>
        <w:rPr>
          <w:rFonts w:cstheme="minorHAnsi"/>
          <w:i/>
        </w:rPr>
      </w:pPr>
    </w:p>
    <w:p w:rsidR="00025BC8" w:rsidRPr="00DB5D9B" w:rsidRDefault="00025BC8" w:rsidP="00025BC8">
      <w:pPr>
        <w:spacing w:after="0" w:line="240" w:lineRule="auto"/>
        <w:jc w:val="both"/>
        <w:rPr>
          <w:rFonts w:ascii="Calibri" w:hAnsi="Calibri" w:cs="Calibri"/>
          <w:b/>
          <w:i/>
        </w:rPr>
      </w:pPr>
      <w:r w:rsidRPr="00DB5D9B">
        <w:rPr>
          <w:rFonts w:ascii="Calibri" w:hAnsi="Calibri" w:cs="Calibri"/>
          <w:b/>
          <w:i/>
        </w:rPr>
        <w:t xml:space="preserve">1. Sociální oblast </w:t>
      </w:r>
    </w:p>
    <w:p w:rsidR="00025BC8" w:rsidRPr="004759B0" w:rsidRDefault="00025BC8" w:rsidP="00025BC8">
      <w:pPr>
        <w:spacing w:after="0" w:line="240" w:lineRule="auto"/>
        <w:jc w:val="both"/>
        <w:rPr>
          <w:rFonts w:ascii="Calibri" w:hAnsi="Calibri" w:cs="Calibri"/>
          <w:i/>
          <w:color w:val="7F7F7F" w:themeColor="text1" w:themeTint="80"/>
          <w:sz w:val="16"/>
          <w:szCs w:val="16"/>
        </w:rPr>
      </w:pPr>
      <w:r w:rsidRPr="004759B0">
        <w:rPr>
          <w:rFonts w:ascii="Calibri" w:hAnsi="Calibri" w:cs="Calibri"/>
          <w:i/>
          <w:color w:val="7F7F7F" w:themeColor="text1" w:themeTint="80"/>
          <w:sz w:val="16"/>
          <w:szCs w:val="16"/>
        </w:rPr>
        <w:t>Zvládá odloučení od rodičů?  Orientuje se v prostředí třídy, MŠ? Jak reaguje na změny v běžném režimu? Používá vizualizovaný denní režim? Nevadí mu/jí přítomnost dětí?  Navazuje kontakty s dětmi?  Navazuje kontakt adekvátně? Jaké má vztahy s dětmi? Jaká je jeho/její pozice v kolektivu třídy? Vyskytují se konflikty? Jak spolupracuje a komunikuje s pedagogy? Zapojuje se do kolektivních činností? Jak pracuje při skupinové práci či práci ve dvojici? Zvládá si říci o pomoc, když něco potřebuje, něčemu nerozumí? Objevují se výkyvy nálad, nepřiměřené chování, úzkostné stavy, specifické projevy?</w:t>
      </w:r>
    </w:p>
    <w:p w:rsidR="004759B0" w:rsidRDefault="004759B0" w:rsidP="00025BC8">
      <w:pPr>
        <w:spacing w:after="0" w:line="240" w:lineRule="auto"/>
        <w:jc w:val="both"/>
        <w:rPr>
          <w:rFonts w:ascii="Calibri" w:hAnsi="Calibri" w:cs="Calibri"/>
          <w:i/>
          <w:color w:val="7F7F7F" w:themeColor="text1" w:themeTint="80"/>
        </w:rPr>
      </w:pPr>
    </w:p>
    <w:p w:rsidR="00025BC8" w:rsidRPr="00DB5D9B" w:rsidRDefault="00025BC8" w:rsidP="00025BC8">
      <w:pPr>
        <w:spacing w:after="0" w:line="240" w:lineRule="auto"/>
        <w:jc w:val="both"/>
        <w:rPr>
          <w:rFonts w:ascii="Calibri" w:hAnsi="Calibri" w:cs="Calibri"/>
          <w:b/>
          <w:i/>
        </w:rPr>
      </w:pPr>
      <w:r w:rsidRPr="00DB5D9B">
        <w:rPr>
          <w:rFonts w:ascii="Calibri" w:hAnsi="Calibri" w:cs="Calibri"/>
          <w:b/>
          <w:i/>
        </w:rPr>
        <w:t xml:space="preserve">2. Komunikace </w:t>
      </w:r>
    </w:p>
    <w:p w:rsidR="00025BC8" w:rsidRPr="004759B0" w:rsidRDefault="00025BC8" w:rsidP="00025BC8">
      <w:pPr>
        <w:spacing w:after="0" w:line="240" w:lineRule="auto"/>
        <w:jc w:val="both"/>
        <w:rPr>
          <w:rFonts w:ascii="Calibri" w:hAnsi="Calibri" w:cs="Calibri"/>
          <w:i/>
          <w:color w:val="7F7F7F" w:themeColor="text1" w:themeTint="80"/>
        </w:rPr>
      </w:pPr>
      <w:r w:rsidRPr="004759B0">
        <w:rPr>
          <w:i/>
          <w:color w:val="7F7F7F" w:themeColor="text1" w:themeTint="80"/>
          <w:sz w:val="16"/>
          <w:szCs w:val="16"/>
        </w:rPr>
        <w:t>Jak se dítě vyjadřuje – verbálně x neverbálně? Dokáže si říct o své potřeby a jak? Mluví ve větách, slovních spojeních, jednoslovně? Jen v určitých situacích, má vlastní žargon, tvoří si nová slova, má vlastní řeč?  Objevují se v komunikaci nějaké nápadnosti (tempo řeči, styl vyjadřování, echolálie, citace, výkřiky, zvláštní intonace, mluvení pro sebe, dlouhé pauzy)? Jaká je úroveň porozumění řeči, výdrž poslouchat, pochopení obsahu? Užívá gesta, ukazování, jaká je četnost a intenzita očního kontaktu? Používá mimiku, jaká je postura těla, apod.? Udrží dialog s komunikačním partnerem (s jiným dítětem, s pedagogy)? Využívá alternativní formu komunikace, vizualizaci?</w:t>
      </w:r>
    </w:p>
    <w:p w:rsidR="00025BC8" w:rsidRPr="00025BC8" w:rsidRDefault="00025BC8" w:rsidP="00025BC8">
      <w:pPr>
        <w:spacing w:after="0" w:line="240" w:lineRule="auto"/>
        <w:jc w:val="both"/>
        <w:rPr>
          <w:rFonts w:ascii="Calibri" w:hAnsi="Calibri" w:cs="Calibri"/>
          <w:i/>
          <w:sz w:val="16"/>
          <w:szCs w:val="16"/>
        </w:rPr>
      </w:pPr>
      <w:r w:rsidRPr="00025BC8">
        <w:rPr>
          <w:rFonts w:ascii="Calibri" w:hAnsi="Calibri" w:cs="Calibri"/>
          <w:i/>
          <w:sz w:val="16"/>
          <w:szCs w:val="16"/>
        </w:rPr>
        <w:t xml:space="preserve"> </w:t>
      </w:r>
    </w:p>
    <w:p w:rsidR="00025BC8" w:rsidRPr="00DB5D9B" w:rsidRDefault="00025BC8" w:rsidP="00025BC8">
      <w:pPr>
        <w:spacing w:after="0" w:line="240" w:lineRule="auto"/>
        <w:jc w:val="both"/>
        <w:rPr>
          <w:rFonts w:ascii="Calibri" w:hAnsi="Calibri" w:cs="Calibri"/>
          <w:b/>
          <w:i/>
        </w:rPr>
      </w:pPr>
      <w:r w:rsidRPr="00DB5D9B">
        <w:rPr>
          <w:rFonts w:ascii="Calibri" w:hAnsi="Calibri" w:cs="Calibri"/>
          <w:b/>
          <w:i/>
        </w:rPr>
        <w:t xml:space="preserve">3. Pracovní návyky </w:t>
      </w:r>
    </w:p>
    <w:p w:rsidR="00025BC8" w:rsidRPr="004759B0" w:rsidRDefault="00025BC8" w:rsidP="00025BC8">
      <w:pPr>
        <w:spacing w:after="0" w:line="240" w:lineRule="auto"/>
        <w:jc w:val="both"/>
        <w:rPr>
          <w:rFonts w:ascii="Calibri" w:hAnsi="Calibri" w:cs="Calibri"/>
          <w:i/>
          <w:color w:val="7F7F7F" w:themeColor="text1" w:themeTint="80"/>
          <w:sz w:val="16"/>
          <w:szCs w:val="16"/>
        </w:rPr>
      </w:pPr>
      <w:r w:rsidRPr="004759B0">
        <w:rPr>
          <w:rFonts w:ascii="Calibri" w:hAnsi="Calibri" w:cs="Calibri"/>
          <w:i/>
          <w:color w:val="7F7F7F" w:themeColor="text1" w:themeTint="80"/>
          <w:sz w:val="16"/>
          <w:szCs w:val="16"/>
        </w:rPr>
        <w:t xml:space="preserve">Má osvojeny pracovní návyky? Spolupracuje při řízené činnosti? Respektuje daný čas, neodmítá práci? </w:t>
      </w:r>
      <w:r w:rsidRPr="004759B0">
        <w:rPr>
          <w:i/>
          <w:color w:val="7F7F7F" w:themeColor="text1" w:themeTint="80"/>
          <w:sz w:val="16"/>
          <w:szCs w:val="16"/>
        </w:rPr>
        <w:t xml:space="preserve">Má dítě samostatné pracovní místo? Pracuje individuálně mimo prostor třídy? </w:t>
      </w:r>
      <w:r w:rsidRPr="004759B0">
        <w:rPr>
          <w:rFonts w:ascii="Calibri" w:hAnsi="Calibri" w:cs="Calibri"/>
          <w:i/>
          <w:color w:val="7F7F7F" w:themeColor="text1" w:themeTint="80"/>
          <w:sz w:val="16"/>
          <w:szCs w:val="16"/>
        </w:rPr>
        <w:t>Setrvá na místě, respektuje zadání, dokončí práci? Udržuje pracovní pořádek, uklidí po sobě? Potřebuje úkoly přizpůsobit, zjednodušit, strukturovat, vizualizovat? Zvládá úkoly na úrovni věku? Pracuje samostatně? Je nutná motivace? Pracuje na bázi žetonového hospodářství?</w:t>
      </w:r>
    </w:p>
    <w:p w:rsidR="00025BC8" w:rsidRPr="00025BC8" w:rsidRDefault="00025BC8" w:rsidP="00025BC8">
      <w:pPr>
        <w:spacing w:after="0" w:line="240" w:lineRule="auto"/>
        <w:rPr>
          <w:rFonts w:ascii="Calibri" w:hAnsi="Calibri" w:cs="Calibri"/>
          <w:i/>
          <w:sz w:val="16"/>
          <w:szCs w:val="16"/>
        </w:rPr>
      </w:pPr>
    </w:p>
    <w:p w:rsidR="00025BC8" w:rsidRPr="00DB5D9B" w:rsidRDefault="00025BC8" w:rsidP="00025BC8">
      <w:pPr>
        <w:spacing w:after="0" w:line="240" w:lineRule="auto"/>
        <w:jc w:val="both"/>
        <w:rPr>
          <w:rFonts w:ascii="Calibri" w:hAnsi="Calibri" w:cs="Calibri"/>
          <w:b/>
          <w:i/>
        </w:rPr>
      </w:pPr>
      <w:r w:rsidRPr="00DB5D9B">
        <w:rPr>
          <w:rFonts w:ascii="Calibri" w:hAnsi="Calibri" w:cs="Calibri"/>
          <w:b/>
          <w:i/>
        </w:rPr>
        <w:t>4. Hra</w:t>
      </w:r>
    </w:p>
    <w:p w:rsidR="00025BC8" w:rsidRPr="004759B0" w:rsidRDefault="00025BC8" w:rsidP="00025BC8">
      <w:pPr>
        <w:spacing w:after="0" w:line="240" w:lineRule="auto"/>
        <w:jc w:val="both"/>
        <w:rPr>
          <w:rFonts w:ascii="Calibri" w:hAnsi="Calibri" w:cs="Calibri"/>
          <w:i/>
          <w:color w:val="7F7F7F" w:themeColor="text1" w:themeTint="80"/>
          <w:sz w:val="16"/>
          <w:szCs w:val="16"/>
        </w:rPr>
      </w:pPr>
      <w:r w:rsidRPr="004759B0">
        <w:rPr>
          <w:rFonts w:ascii="Calibri" w:hAnsi="Calibri" w:cs="Calibri"/>
          <w:i/>
          <w:color w:val="7F7F7F" w:themeColor="text1" w:themeTint="80"/>
          <w:sz w:val="16"/>
          <w:szCs w:val="16"/>
        </w:rPr>
        <w:t>Hra je rozvinutá, přiměřená věku? Objevuje se stereotypní hra, ulpívání na neobvyklých předmětech, hrách, tématech? Je aktivní ve výběru dostupných hraček? Manipuluje s hračkami běžným způsobem? Objevuje se napodobivá hra, symbolická hra? Preferuje hru o samotě? Kooperuje s dětmi? Zasahuje nevhodně do hry dětí, vadí mu/jí kontakt od druhých? Rozumí pravidlům, dodržuje je?</w:t>
      </w:r>
    </w:p>
    <w:p w:rsidR="00025BC8" w:rsidRPr="00025BC8" w:rsidRDefault="00025BC8" w:rsidP="00025BC8">
      <w:pPr>
        <w:spacing w:after="0" w:line="240" w:lineRule="auto"/>
        <w:jc w:val="both"/>
        <w:rPr>
          <w:rFonts w:ascii="Calibri" w:hAnsi="Calibri" w:cs="Calibri"/>
          <w:i/>
          <w:sz w:val="16"/>
          <w:szCs w:val="16"/>
        </w:rPr>
      </w:pPr>
    </w:p>
    <w:p w:rsidR="00025BC8" w:rsidRPr="00DB5D9B" w:rsidRDefault="00025BC8" w:rsidP="00025BC8">
      <w:pPr>
        <w:spacing w:after="0" w:line="240" w:lineRule="auto"/>
        <w:jc w:val="both"/>
        <w:rPr>
          <w:rFonts w:ascii="Calibri" w:hAnsi="Calibri" w:cs="Calibri"/>
          <w:b/>
          <w:i/>
        </w:rPr>
      </w:pPr>
      <w:r w:rsidRPr="00DB5D9B">
        <w:rPr>
          <w:rFonts w:ascii="Calibri" w:hAnsi="Calibri" w:cs="Calibri"/>
          <w:b/>
          <w:i/>
        </w:rPr>
        <w:t>5. Sebeobsluha</w:t>
      </w:r>
    </w:p>
    <w:p w:rsidR="00025BC8" w:rsidRPr="004759B0" w:rsidRDefault="00025BC8" w:rsidP="00025BC8">
      <w:pPr>
        <w:shd w:val="clear" w:color="auto" w:fill="FFFFFF" w:themeFill="background1"/>
        <w:spacing w:after="0" w:line="240" w:lineRule="auto"/>
        <w:jc w:val="both"/>
        <w:rPr>
          <w:rFonts w:ascii="Calibri" w:hAnsi="Calibri" w:cs="Calibri"/>
          <w:i/>
          <w:color w:val="7F7F7F" w:themeColor="text1" w:themeTint="80"/>
          <w:sz w:val="16"/>
          <w:szCs w:val="16"/>
        </w:rPr>
      </w:pPr>
      <w:r w:rsidRPr="004759B0">
        <w:rPr>
          <w:rFonts w:ascii="Calibri" w:hAnsi="Calibri" w:cs="Calibri"/>
          <w:i/>
          <w:color w:val="7F7F7F" w:themeColor="text1" w:themeTint="80"/>
          <w:sz w:val="16"/>
          <w:szCs w:val="16"/>
        </w:rPr>
        <w:t xml:space="preserve">Převlékání: Dítě je aktivní, spolupracuje, je samostatné, nepotřebuje fyzickou ani verbální pomoc? Aktivitu zvládá po motorické stránce? Orientuje se v prostředí, respektuje změny počasí a oblékne se adekvátně? Nemá rádo mokré nebo špinavé oblečení, musí se převléknout? </w:t>
      </w:r>
    </w:p>
    <w:p w:rsidR="00025BC8" w:rsidRPr="004759B0" w:rsidRDefault="00025BC8" w:rsidP="00025BC8">
      <w:pPr>
        <w:shd w:val="clear" w:color="auto" w:fill="FFFFFF" w:themeFill="background1"/>
        <w:spacing w:after="0" w:line="240" w:lineRule="auto"/>
        <w:jc w:val="both"/>
        <w:rPr>
          <w:rFonts w:ascii="Calibri" w:hAnsi="Calibri" w:cs="Calibri"/>
          <w:i/>
          <w:color w:val="7F7F7F" w:themeColor="text1" w:themeTint="80"/>
          <w:sz w:val="16"/>
          <w:szCs w:val="16"/>
        </w:rPr>
      </w:pPr>
      <w:r w:rsidRPr="004759B0">
        <w:rPr>
          <w:rFonts w:ascii="Calibri" w:hAnsi="Calibri" w:cs="Calibri"/>
          <w:i/>
          <w:color w:val="7F7F7F" w:themeColor="text1" w:themeTint="80"/>
          <w:sz w:val="16"/>
          <w:szCs w:val="16"/>
        </w:rPr>
        <w:t xml:space="preserve">Stravování: Zvládá stolování, pamatuje si postup? Jí samostatně a čistě? Používá lžíci, nůž a vidličku? Pije z hrníčku? Stoluje společně s ostatními dětmi, respektuje jejich prostor? Neodbíhá od jídla? Je vybíravé, má omezený jídelníček? </w:t>
      </w:r>
    </w:p>
    <w:p w:rsidR="00025BC8" w:rsidRPr="004759B0" w:rsidRDefault="00025BC8" w:rsidP="00025BC8">
      <w:pPr>
        <w:shd w:val="clear" w:color="auto" w:fill="FFFFFF" w:themeFill="background1"/>
        <w:spacing w:after="0" w:line="240" w:lineRule="auto"/>
        <w:jc w:val="both"/>
        <w:rPr>
          <w:rFonts w:ascii="Calibri" w:hAnsi="Calibri" w:cs="Calibri"/>
          <w:i/>
          <w:color w:val="7F7F7F" w:themeColor="text1" w:themeTint="80"/>
          <w:sz w:val="16"/>
          <w:szCs w:val="16"/>
        </w:rPr>
      </w:pPr>
      <w:r w:rsidRPr="004759B0">
        <w:rPr>
          <w:rFonts w:ascii="Calibri" w:hAnsi="Calibri" w:cs="Calibri"/>
          <w:i/>
          <w:color w:val="7F7F7F" w:themeColor="text1" w:themeTint="80"/>
          <w:sz w:val="16"/>
          <w:szCs w:val="16"/>
        </w:rPr>
        <w:t>Hygiena: Používá dítě toaletu? Samo vyjádří potřebu? Umyje se samo bez pomoci? Zvládne činnosti po motorické stránce? Sdílí prostor společně s ostatními dětmi? Preferuje stále stejné místo? Snáší hluk v umývárně? Pamatuje si průběh aktivity? Potřebuje podporu dospělého, vizualizaci? Fascinuje jej voda – proud vody, splachování?</w:t>
      </w:r>
    </w:p>
    <w:p w:rsidR="00025BC8" w:rsidRPr="00025BC8" w:rsidRDefault="00025BC8" w:rsidP="00025BC8">
      <w:pPr>
        <w:shd w:val="clear" w:color="auto" w:fill="FFFFFF" w:themeFill="background1"/>
        <w:spacing w:after="0" w:line="240" w:lineRule="auto"/>
        <w:jc w:val="both"/>
        <w:rPr>
          <w:rFonts w:ascii="Calibri" w:hAnsi="Calibri" w:cs="Calibri"/>
          <w:i/>
          <w:sz w:val="16"/>
          <w:szCs w:val="16"/>
        </w:rPr>
      </w:pPr>
    </w:p>
    <w:p w:rsidR="00025BC8" w:rsidRPr="00DB5D9B" w:rsidRDefault="00025BC8" w:rsidP="00025BC8">
      <w:pPr>
        <w:shd w:val="clear" w:color="auto" w:fill="FFFFFF" w:themeFill="background1"/>
        <w:spacing w:after="0" w:line="240" w:lineRule="auto"/>
        <w:jc w:val="both"/>
        <w:rPr>
          <w:rFonts w:ascii="Calibri" w:hAnsi="Calibri" w:cs="Calibri"/>
          <w:b/>
          <w:i/>
        </w:rPr>
      </w:pPr>
      <w:r w:rsidRPr="00DB5D9B">
        <w:rPr>
          <w:rFonts w:ascii="Calibri" w:hAnsi="Calibri" w:cs="Calibri"/>
          <w:b/>
          <w:i/>
        </w:rPr>
        <w:t>6. Motorika</w:t>
      </w:r>
    </w:p>
    <w:p w:rsidR="00025BC8" w:rsidRPr="00025BC8" w:rsidRDefault="00025BC8" w:rsidP="00025BC8">
      <w:pPr>
        <w:shd w:val="clear" w:color="auto" w:fill="FFFFFF" w:themeFill="background1"/>
        <w:spacing w:after="0" w:line="240" w:lineRule="auto"/>
        <w:jc w:val="both"/>
        <w:rPr>
          <w:rFonts w:ascii="Calibri" w:hAnsi="Calibri" w:cs="Calibri"/>
          <w:i/>
          <w:color w:val="7F7F7F" w:themeColor="text1" w:themeTint="80"/>
          <w:sz w:val="16"/>
          <w:szCs w:val="16"/>
        </w:rPr>
      </w:pPr>
      <w:r w:rsidRPr="00025BC8">
        <w:rPr>
          <w:rFonts w:ascii="Calibri" w:hAnsi="Calibri" w:cs="Calibri"/>
          <w:i/>
          <w:color w:val="7F7F7F" w:themeColor="text1" w:themeTint="80"/>
          <w:sz w:val="16"/>
          <w:szCs w:val="16"/>
        </w:rPr>
        <w:t xml:space="preserve">Pohyby jsou koordinované, dítě je obratné, vytrvalé? Objevují se pohybové manýrismy? Má zájem o pohybovou aktivitu? Imituje motorické vzorce? Má obavy vyzkoušet nové aktivity? Úroveň jemnomotorických schopností je na dobré úrovni? Nemá potíže s koordinací oko-ruka? Přijímá aktivity, kde je třeba jemné motoriky? Neodmítá psací náčiní? Lateralita je vyhraněná? Úchop má zafixovaný? Má zájem o kreslení, vybarvování, grafomotorické úkoly? Je při práci pečlivé? Kresba je na úrovni věku? Ulpívá na kresbě dle vlastních zájmů? </w:t>
      </w:r>
    </w:p>
    <w:p w:rsidR="00025BC8" w:rsidRPr="00DB5D9B" w:rsidRDefault="00025BC8" w:rsidP="00025BC8">
      <w:pPr>
        <w:shd w:val="clear" w:color="auto" w:fill="FFFFFF" w:themeFill="background1"/>
        <w:spacing w:after="0" w:line="240" w:lineRule="auto"/>
        <w:jc w:val="both"/>
        <w:rPr>
          <w:rFonts w:ascii="Calibri" w:hAnsi="Calibri" w:cs="Calibri"/>
          <w:b/>
          <w:i/>
        </w:rPr>
      </w:pPr>
    </w:p>
    <w:p w:rsidR="00025BC8" w:rsidRPr="00DB5D9B" w:rsidRDefault="00025BC8" w:rsidP="00025BC8">
      <w:pPr>
        <w:shd w:val="clear" w:color="auto" w:fill="FFFFFF" w:themeFill="background1"/>
        <w:spacing w:after="0" w:line="240" w:lineRule="auto"/>
        <w:jc w:val="both"/>
        <w:rPr>
          <w:rFonts w:ascii="Calibri" w:hAnsi="Calibri" w:cs="Calibri"/>
          <w:b/>
          <w:i/>
        </w:rPr>
      </w:pPr>
      <w:r w:rsidRPr="00DB5D9B">
        <w:rPr>
          <w:rFonts w:ascii="Calibri" w:hAnsi="Calibri" w:cs="Calibri"/>
          <w:b/>
          <w:i/>
        </w:rPr>
        <w:t>7. Nespecifické projevy v chování</w:t>
      </w:r>
    </w:p>
    <w:p w:rsidR="00025BC8" w:rsidRPr="00025BC8" w:rsidRDefault="00025BC8" w:rsidP="00025BC8">
      <w:pPr>
        <w:shd w:val="clear" w:color="auto" w:fill="FFFFFF" w:themeFill="background1"/>
        <w:spacing w:after="0" w:line="240" w:lineRule="auto"/>
        <w:jc w:val="both"/>
        <w:rPr>
          <w:rFonts w:ascii="Calibri" w:hAnsi="Calibri" w:cs="Calibri"/>
          <w:i/>
          <w:color w:val="7F7F7F" w:themeColor="text1" w:themeTint="80"/>
          <w:sz w:val="16"/>
          <w:szCs w:val="16"/>
        </w:rPr>
      </w:pPr>
      <w:r w:rsidRPr="00025BC8">
        <w:rPr>
          <w:rFonts w:ascii="Calibri" w:hAnsi="Calibri" w:cs="Calibri"/>
          <w:i/>
          <w:color w:val="7F7F7F" w:themeColor="text1" w:themeTint="80"/>
          <w:sz w:val="16"/>
          <w:szCs w:val="16"/>
        </w:rPr>
        <w:t xml:space="preserve">Rigidní chování, stereotypie, přecitlivělost na zvuky apod. </w:t>
      </w:r>
    </w:p>
    <w:p w:rsidR="00025BC8" w:rsidRPr="00025BC8" w:rsidRDefault="00025BC8" w:rsidP="00025BC8">
      <w:pPr>
        <w:shd w:val="clear" w:color="auto" w:fill="FFFFFF" w:themeFill="background1"/>
        <w:spacing w:after="0" w:line="240" w:lineRule="auto"/>
        <w:jc w:val="both"/>
        <w:rPr>
          <w:rFonts w:ascii="Calibri" w:hAnsi="Calibri" w:cs="Calibri"/>
          <w:i/>
          <w:sz w:val="16"/>
          <w:szCs w:val="16"/>
        </w:rPr>
      </w:pPr>
    </w:p>
    <w:p w:rsidR="00025BC8" w:rsidRPr="00025BC8" w:rsidRDefault="00025BC8" w:rsidP="00025BC8">
      <w:pPr>
        <w:shd w:val="clear" w:color="auto" w:fill="FFFFFF" w:themeFill="background1"/>
        <w:spacing w:after="0" w:line="240" w:lineRule="auto"/>
        <w:jc w:val="both"/>
        <w:rPr>
          <w:rFonts w:ascii="Calibri" w:hAnsi="Calibri" w:cs="Calibri"/>
          <w:i/>
          <w:sz w:val="16"/>
          <w:szCs w:val="16"/>
        </w:rPr>
      </w:pPr>
    </w:p>
    <w:p w:rsidR="00025BC8" w:rsidRPr="00DB5D9B" w:rsidRDefault="00025BC8" w:rsidP="00025BC8">
      <w:pPr>
        <w:shd w:val="clear" w:color="auto" w:fill="FFFFFF" w:themeFill="background1"/>
        <w:spacing w:after="0" w:line="240" w:lineRule="auto"/>
        <w:jc w:val="both"/>
        <w:rPr>
          <w:rFonts w:ascii="Calibri" w:hAnsi="Calibri" w:cs="Calibri"/>
          <w:b/>
          <w:i/>
        </w:rPr>
      </w:pPr>
      <w:r w:rsidRPr="00DB5D9B">
        <w:rPr>
          <w:rFonts w:ascii="Calibri" w:hAnsi="Calibri" w:cs="Calibri"/>
          <w:b/>
          <w:i/>
        </w:rPr>
        <w:t xml:space="preserve">8. Oblast personální podpory </w:t>
      </w:r>
      <w:r w:rsidR="00DB5D9B">
        <w:rPr>
          <w:rFonts w:ascii="Calibri" w:hAnsi="Calibri" w:cs="Calibri"/>
          <w:b/>
          <w:i/>
        </w:rPr>
        <w:t xml:space="preserve">v </w:t>
      </w:r>
      <w:r w:rsidRPr="00DB5D9B">
        <w:rPr>
          <w:rFonts w:ascii="Calibri" w:hAnsi="Calibri" w:cs="Calibri"/>
          <w:b/>
          <w:i/>
        </w:rPr>
        <w:t>MŠ</w:t>
      </w:r>
    </w:p>
    <w:p w:rsidR="00025BC8" w:rsidRPr="00025BC8" w:rsidRDefault="00025BC8" w:rsidP="00025BC8">
      <w:pPr>
        <w:shd w:val="clear" w:color="auto" w:fill="FFFFFF" w:themeFill="background1"/>
        <w:spacing w:after="0" w:line="240" w:lineRule="auto"/>
        <w:jc w:val="both"/>
        <w:rPr>
          <w:rFonts w:ascii="Calibri" w:hAnsi="Calibri" w:cs="Calibri"/>
          <w:i/>
          <w:color w:val="7F7F7F" w:themeColor="text1" w:themeTint="80"/>
          <w:sz w:val="16"/>
          <w:szCs w:val="16"/>
        </w:rPr>
      </w:pPr>
      <w:r w:rsidRPr="00025BC8">
        <w:rPr>
          <w:rFonts w:ascii="Calibri" w:hAnsi="Calibri" w:cs="Calibri"/>
          <w:i/>
          <w:color w:val="7F7F7F" w:themeColor="text1" w:themeTint="80"/>
          <w:sz w:val="16"/>
          <w:szCs w:val="16"/>
        </w:rPr>
        <w:t>Jakou podporu, kdy a při jakých činnostech poskytuje asistent pedagoga či další pedagog žákovi při pobytu ve škole? Je nezbytná podpora asistenta pedagoga/dalšího pedagoga  a v jakém rozsahu? Vyrábí asistent pedagoga/pedagog pro dítě pomůcky? Uveďte základní náplň práce pedagogů, kteří jsou přiděleni dítěti z podpůrných opatření.</w:t>
      </w:r>
    </w:p>
    <w:p w:rsidR="00DE6EF8" w:rsidRPr="00025BC8" w:rsidRDefault="00DE6EF8" w:rsidP="00025BC8">
      <w:pPr>
        <w:shd w:val="clear" w:color="auto" w:fill="FFFFFF" w:themeFill="background1"/>
        <w:spacing w:after="0" w:line="240" w:lineRule="auto"/>
        <w:rPr>
          <w:rFonts w:ascii="Calibri" w:hAnsi="Calibri" w:cs="Calibri"/>
          <w:i/>
          <w:color w:val="808080" w:themeColor="background1" w:themeShade="80"/>
          <w:sz w:val="16"/>
          <w:szCs w:val="16"/>
        </w:rPr>
      </w:pPr>
    </w:p>
    <w:p w:rsidR="00DB5D9B" w:rsidRDefault="00025BC8" w:rsidP="00DB5D9B">
      <w:pPr>
        <w:spacing w:after="0" w:line="240" w:lineRule="auto"/>
        <w:rPr>
          <w:rFonts w:ascii="Calibri" w:hAnsi="Calibri" w:cs="Calibri"/>
          <w:i/>
          <w:color w:val="767171" w:themeColor="background2" w:themeShade="80"/>
        </w:rPr>
      </w:pPr>
      <w:r w:rsidRPr="00DB5D9B">
        <w:rPr>
          <w:rFonts w:ascii="Calibri" w:hAnsi="Calibri" w:cs="Calibri"/>
          <w:b/>
          <w:i/>
        </w:rPr>
        <w:t>9</w:t>
      </w:r>
      <w:r w:rsidR="00DE6EF8" w:rsidRPr="00DB5D9B">
        <w:rPr>
          <w:rFonts w:ascii="Calibri" w:hAnsi="Calibri" w:cs="Calibri"/>
          <w:b/>
          <w:i/>
        </w:rPr>
        <w:t>. Jsou dosud poskytovaná podpůrná opatření vyhovující?</w:t>
      </w:r>
      <w:r w:rsidR="00DE6EF8" w:rsidRPr="00025BC8">
        <w:rPr>
          <w:rFonts w:ascii="Calibri" w:hAnsi="Calibri" w:cs="Calibri"/>
          <w:i/>
          <w:color w:val="767171" w:themeColor="background2" w:themeShade="80"/>
        </w:rPr>
        <w:t xml:space="preserve"> </w:t>
      </w:r>
    </w:p>
    <w:p w:rsidR="00DE6EF8" w:rsidRPr="00025BC8" w:rsidRDefault="00DE6EF8" w:rsidP="00DB5D9B">
      <w:pPr>
        <w:spacing w:after="0" w:line="240" w:lineRule="auto"/>
        <w:rPr>
          <w:rFonts w:ascii="Calibri" w:hAnsi="Calibri" w:cs="Calibri"/>
          <w:i/>
          <w:color w:val="767171" w:themeColor="background2" w:themeShade="80"/>
        </w:rPr>
      </w:pPr>
      <w:r w:rsidRPr="00025BC8">
        <w:rPr>
          <w:rFonts w:ascii="Calibri" w:hAnsi="Calibri" w:cs="Calibri"/>
          <w:i/>
          <w:color w:val="767171" w:themeColor="background2" w:themeShade="80"/>
        </w:rPr>
        <w:t>V případě nutnosti změny uveďte prosím návrhy podpůrných opatření včetně jejich rozsahu pro další období.</w:t>
      </w:r>
    </w:p>
    <w:p w:rsidR="00DE6EF8" w:rsidRDefault="00DE6EF8" w:rsidP="00DE6EF8">
      <w:pPr>
        <w:jc w:val="both"/>
        <w:rPr>
          <w:i/>
          <w:color w:val="767171" w:themeColor="background2" w:themeShade="80"/>
        </w:rPr>
      </w:pPr>
    </w:p>
    <w:p w:rsidR="002A1673" w:rsidRDefault="002A1673" w:rsidP="00DE6EF8">
      <w:pPr>
        <w:jc w:val="both"/>
        <w:rPr>
          <w:i/>
          <w:color w:val="767171" w:themeColor="background2" w:themeShade="80"/>
        </w:rPr>
      </w:pPr>
    </w:p>
    <w:p w:rsidR="002A1673" w:rsidRDefault="002A1673" w:rsidP="00DE6EF8">
      <w:pPr>
        <w:jc w:val="both"/>
        <w:rPr>
          <w:i/>
          <w:color w:val="767171" w:themeColor="background2" w:themeShade="80"/>
        </w:rPr>
      </w:pPr>
    </w:p>
    <w:p w:rsidR="002A1673" w:rsidRDefault="002A1673" w:rsidP="00DE6EF8">
      <w:pPr>
        <w:jc w:val="both"/>
        <w:rPr>
          <w:i/>
          <w:color w:val="767171" w:themeColor="background2" w:themeShade="80"/>
        </w:rPr>
      </w:pPr>
    </w:p>
    <w:p w:rsidR="002A1673" w:rsidRDefault="002A1673" w:rsidP="00DE6EF8">
      <w:pPr>
        <w:jc w:val="both"/>
        <w:rPr>
          <w:i/>
          <w:color w:val="767171" w:themeColor="background2" w:themeShade="80"/>
        </w:rPr>
      </w:pPr>
    </w:p>
    <w:p w:rsidR="002A1673" w:rsidRDefault="002A1673" w:rsidP="00DE6EF8">
      <w:pPr>
        <w:jc w:val="both"/>
        <w:rPr>
          <w:i/>
          <w:color w:val="767171" w:themeColor="background2" w:themeShade="80"/>
        </w:rPr>
      </w:pPr>
    </w:p>
    <w:p w:rsidR="002A1673" w:rsidRPr="00C03211" w:rsidRDefault="002A1673" w:rsidP="002A1673">
      <w:pPr>
        <w:spacing w:after="0" w:line="240" w:lineRule="auto"/>
        <w:rPr>
          <w:rFonts w:cstheme="minorHAnsi"/>
          <w:b/>
        </w:rPr>
      </w:pPr>
      <w:r w:rsidRPr="00C03211">
        <w:rPr>
          <w:rFonts w:cstheme="minorHAnsi"/>
          <w:b/>
          <w:lang w:eastAsia="cs-CZ"/>
        </w:rPr>
        <w:lastRenderedPageBreak/>
        <w:t>VY</w:t>
      </w:r>
      <w:r w:rsidRPr="00C03211">
        <w:rPr>
          <w:rFonts w:cstheme="minorHAnsi"/>
          <w:b/>
        </w:rPr>
        <w:t>HODNOCENÍ NAPLŇOVÁNÍ INDIVIDUÁLNÍHO VZDĚLÁVACÍHO PLÁNU</w:t>
      </w:r>
      <w:r w:rsidRPr="00C03211">
        <w:rPr>
          <w:rFonts w:cstheme="minorHAnsi"/>
          <w:b/>
          <w:lang w:eastAsia="cs-CZ"/>
        </w:rPr>
        <w:t xml:space="preserve"> </w:t>
      </w:r>
      <w:r>
        <w:rPr>
          <w:rFonts w:cstheme="minorHAnsi"/>
          <w:b/>
          <w:lang w:eastAsia="cs-CZ"/>
        </w:rPr>
        <w:t>DÍTĚTE</w:t>
      </w:r>
    </w:p>
    <w:p w:rsidR="002A1673" w:rsidRPr="00C00EC0" w:rsidRDefault="002A1673" w:rsidP="002A1673">
      <w:pPr>
        <w:spacing w:after="240"/>
        <w:rPr>
          <w:rFonts w:cstheme="minorHAnsi"/>
          <w:i/>
          <w:sz w:val="20"/>
          <w:szCs w:val="20"/>
          <w:lang w:eastAsia="cs-CZ"/>
        </w:rPr>
      </w:pPr>
      <w:r w:rsidRPr="00294FF7">
        <w:rPr>
          <w:rFonts w:cstheme="minorHAnsi"/>
          <w:i/>
          <w:sz w:val="20"/>
          <w:szCs w:val="20"/>
          <w:lang w:eastAsia="cs-CZ"/>
        </w:rPr>
        <w:t xml:space="preserve">Vyplňte, pokud je </w:t>
      </w:r>
      <w:r>
        <w:rPr>
          <w:rFonts w:cstheme="minorHAnsi"/>
          <w:i/>
          <w:sz w:val="20"/>
          <w:szCs w:val="20"/>
          <w:lang w:eastAsia="cs-CZ"/>
        </w:rPr>
        <w:t>dítě</w:t>
      </w:r>
      <w:r w:rsidRPr="00294FF7">
        <w:rPr>
          <w:rFonts w:cstheme="minorHAnsi"/>
          <w:i/>
          <w:sz w:val="20"/>
          <w:szCs w:val="20"/>
          <w:lang w:eastAsia="cs-CZ"/>
        </w:rPr>
        <w:t xml:space="preserve"> vzděláván</w:t>
      </w:r>
      <w:r>
        <w:rPr>
          <w:rFonts w:cstheme="minorHAnsi"/>
          <w:i/>
          <w:sz w:val="20"/>
          <w:szCs w:val="20"/>
          <w:lang w:eastAsia="cs-CZ"/>
        </w:rPr>
        <w:t>o</w:t>
      </w:r>
      <w:r w:rsidRPr="00294FF7">
        <w:rPr>
          <w:rFonts w:cstheme="minorHAnsi"/>
          <w:i/>
          <w:sz w:val="20"/>
          <w:szCs w:val="20"/>
          <w:lang w:eastAsia="cs-CZ"/>
        </w:rPr>
        <w:t xml:space="preserve"> dle Individuálního vzdělávacího plánu</w:t>
      </w:r>
      <w:r>
        <w:rPr>
          <w:rFonts w:ascii="Calibri" w:hAnsi="Calibri" w:cs="Calibri"/>
          <w:i/>
          <w:sz w:val="20"/>
          <w:szCs w:val="20"/>
        </w:rPr>
        <w:t xml:space="preserve">. </w:t>
      </w:r>
      <w:r w:rsidRPr="00294FF7">
        <w:rPr>
          <w:rFonts w:ascii="Calibri" w:hAnsi="Calibri" w:cs="Calibri"/>
          <w:i/>
          <w:sz w:val="20"/>
          <w:szCs w:val="20"/>
        </w:rPr>
        <w:t>Při vyhodnocování vycházejte z</w:t>
      </w:r>
      <w:r>
        <w:rPr>
          <w:rFonts w:ascii="Calibri" w:hAnsi="Calibri" w:cs="Calibri"/>
          <w:i/>
          <w:sz w:val="20"/>
          <w:szCs w:val="20"/>
        </w:rPr>
        <w:t xml:space="preserve"> IVP </w:t>
      </w:r>
      <w:r w:rsidRPr="00294FF7">
        <w:rPr>
          <w:rFonts w:ascii="Calibri" w:hAnsi="Calibri" w:cs="Calibri"/>
          <w:i/>
          <w:sz w:val="20"/>
          <w:szCs w:val="20"/>
        </w:rPr>
        <w:t xml:space="preserve">daného </w:t>
      </w:r>
      <w:r>
        <w:rPr>
          <w:rFonts w:ascii="Calibri" w:hAnsi="Calibri" w:cs="Calibri"/>
          <w:i/>
          <w:sz w:val="20"/>
          <w:szCs w:val="20"/>
        </w:rPr>
        <w:t>dítěte</w:t>
      </w:r>
      <w:r>
        <w:rPr>
          <w:rFonts w:cstheme="minorHAnsi"/>
          <w:i/>
          <w:sz w:val="20"/>
          <w:szCs w:val="20"/>
          <w:lang w:eastAsia="cs-CZ"/>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2A1673" w:rsidRPr="006507DC" w:rsidTr="003A2B0A">
        <w:trPr>
          <w:trHeight w:val="625"/>
        </w:trPr>
        <w:tc>
          <w:tcPr>
            <w:tcW w:w="2835" w:type="dxa"/>
            <w:shd w:val="clear" w:color="auto" w:fill="auto"/>
          </w:tcPr>
          <w:p w:rsidR="002A1673" w:rsidRPr="00C00EC0" w:rsidRDefault="002A1673" w:rsidP="003A2B0A">
            <w:pPr>
              <w:spacing w:before="40" w:after="0" w:line="240" w:lineRule="auto"/>
              <w:rPr>
                <w:rFonts w:eastAsia="Calibri" w:cstheme="minorHAnsi"/>
                <w:sz w:val="20"/>
                <w:szCs w:val="20"/>
              </w:rPr>
            </w:pPr>
            <w:r>
              <w:rPr>
                <w:rFonts w:eastAsia="Calibri" w:cstheme="minorHAnsi"/>
                <w:b/>
                <w:sz w:val="20"/>
                <w:szCs w:val="20"/>
              </w:rPr>
              <w:t>Uveďte p</w:t>
            </w:r>
            <w:r w:rsidRPr="00E71C30">
              <w:rPr>
                <w:rFonts w:eastAsia="Calibri" w:cstheme="minorHAnsi"/>
                <w:b/>
                <w:sz w:val="20"/>
                <w:szCs w:val="20"/>
              </w:rPr>
              <w:t>riority vzdělávání a dalšího rozvoje žáka</w:t>
            </w:r>
            <w:r w:rsidRPr="00C00EC0">
              <w:rPr>
                <w:rFonts w:eastAsia="Calibri" w:cstheme="minorHAnsi"/>
                <w:sz w:val="20"/>
                <w:szCs w:val="20"/>
              </w:rPr>
              <w:t xml:space="preserve"> </w:t>
            </w:r>
            <w:r w:rsidRPr="0007130B">
              <w:rPr>
                <w:rFonts w:eastAsia="Calibri" w:cstheme="minorHAnsi"/>
                <w:i/>
                <w:sz w:val="20"/>
                <w:szCs w:val="20"/>
              </w:rPr>
              <w:t>(cíle IVP)</w:t>
            </w:r>
          </w:p>
        </w:tc>
        <w:tc>
          <w:tcPr>
            <w:tcW w:w="6379" w:type="dxa"/>
            <w:shd w:val="clear" w:color="auto" w:fill="auto"/>
          </w:tcPr>
          <w:p w:rsidR="002A1673" w:rsidRDefault="002A1673" w:rsidP="003A2B0A">
            <w:pPr>
              <w:spacing w:before="40" w:after="0"/>
              <w:rPr>
                <w:rFonts w:eastAsia="Calibri" w:cstheme="minorHAnsi"/>
              </w:rPr>
            </w:pPr>
          </w:p>
          <w:p w:rsidR="002A1673" w:rsidRPr="006507DC" w:rsidRDefault="002A1673" w:rsidP="003A2B0A">
            <w:pPr>
              <w:spacing w:before="40" w:after="0"/>
              <w:rPr>
                <w:rFonts w:eastAsia="Calibri" w:cstheme="minorHAnsi"/>
              </w:rPr>
            </w:pPr>
          </w:p>
        </w:tc>
      </w:tr>
      <w:tr w:rsidR="002A1673" w:rsidRPr="006507DC" w:rsidTr="003A2B0A">
        <w:trPr>
          <w:trHeight w:val="625"/>
        </w:trPr>
        <w:tc>
          <w:tcPr>
            <w:tcW w:w="2835" w:type="dxa"/>
            <w:shd w:val="clear" w:color="auto" w:fill="auto"/>
          </w:tcPr>
          <w:p w:rsidR="002A1673" w:rsidRPr="00C00EC0" w:rsidRDefault="002A1673" w:rsidP="003A2B0A">
            <w:pPr>
              <w:spacing w:before="40" w:after="0" w:line="240" w:lineRule="auto"/>
              <w:rPr>
                <w:rFonts w:eastAsia="Calibri" w:cstheme="minorHAnsi"/>
                <w:sz w:val="20"/>
                <w:szCs w:val="20"/>
              </w:rPr>
            </w:pPr>
            <w:r w:rsidRPr="00E71C30">
              <w:rPr>
                <w:rFonts w:eastAsia="Calibri" w:cstheme="minorHAnsi"/>
                <w:b/>
                <w:sz w:val="20"/>
                <w:szCs w:val="20"/>
              </w:rPr>
              <w:t>Hodnocení cílů IVP</w:t>
            </w:r>
            <w:r>
              <w:rPr>
                <w:rFonts w:eastAsia="Calibri" w:cstheme="minorHAnsi"/>
                <w:sz w:val="20"/>
                <w:szCs w:val="20"/>
              </w:rPr>
              <w:t xml:space="preserve"> </w:t>
            </w:r>
            <w:r w:rsidRPr="0007130B">
              <w:rPr>
                <w:rFonts w:eastAsia="Calibri" w:cstheme="minorHAnsi"/>
                <w:i/>
                <w:sz w:val="20"/>
                <w:szCs w:val="20"/>
              </w:rPr>
              <w:t>(jak se dané cíle podařilo naplnit)</w:t>
            </w:r>
          </w:p>
        </w:tc>
        <w:tc>
          <w:tcPr>
            <w:tcW w:w="6379" w:type="dxa"/>
            <w:shd w:val="clear" w:color="auto" w:fill="auto"/>
          </w:tcPr>
          <w:p w:rsidR="002A1673" w:rsidRDefault="002A1673" w:rsidP="003A2B0A">
            <w:pPr>
              <w:spacing w:before="40" w:after="0"/>
              <w:rPr>
                <w:rFonts w:eastAsia="Calibri" w:cstheme="minorHAnsi"/>
              </w:rPr>
            </w:pPr>
          </w:p>
        </w:tc>
      </w:tr>
      <w:tr w:rsidR="002A1673" w:rsidRPr="006507DC" w:rsidTr="003A2B0A">
        <w:trPr>
          <w:trHeight w:val="625"/>
        </w:trPr>
        <w:tc>
          <w:tcPr>
            <w:tcW w:w="2835" w:type="dxa"/>
            <w:shd w:val="clear" w:color="auto" w:fill="auto"/>
          </w:tcPr>
          <w:p w:rsidR="002A1673" w:rsidRPr="00C00EC0" w:rsidRDefault="002A1673" w:rsidP="003A2B0A">
            <w:pPr>
              <w:spacing w:before="40" w:after="0" w:line="240" w:lineRule="auto"/>
              <w:rPr>
                <w:rFonts w:eastAsia="Calibri" w:cstheme="minorHAnsi"/>
                <w:sz w:val="20"/>
                <w:szCs w:val="20"/>
              </w:rPr>
            </w:pPr>
            <w:r w:rsidRPr="00E71C30">
              <w:rPr>
                <w:rFonts w:eastAsia="Calibri" w:cstheme="minorHAnsi"/>
                <w:b/>
                <w:sz w:val="20"/>
                <w:szCs w:val="20"/>
              </w:rPr>
              <w:t xml:space="preserve">Návrhy na změny, důležité  podněty pro vzdělávání </w:t>
            </w:r>
            <w:r>
              <w:rPr>
                <w:rFonts w:eastAsia="Calibri" w:cstheme="minorHAnsi"/>
                <w:b/>
                <w:sz w:val="20"/>
                <w:szCs w:val="20"/>
              </w:rPr>
              <w:t>dítěte</w:t>
            </w:r>
            <w:r w:rsidRPr="00E71C30">
              <w:rPr>
                <w:rFonts w:eastAsia="Calibri" w:cstheme="minorHAnsi"/>
                <w:b/>
                <w:sz w:val="20"/>
                <w:szCs w:val="20"/>
              </w:rPr>
              <w:t xml:space="preserve"> dle IVP v dalším období</w:t>
            </w:r>
            <w:r>
              <w:rPr>
                <w:rFonts w:eastAsia="Calibri" w:cstheme="minorHAnsi"/>
                <w:sz w:val="20"/>
                <w:szCs w:val="20"/>
              </w:rPr>
              <w:t xml:space="preserve"> </w:t>
            </w:r>
            <w:r w:rsidRPr="0007130B">
              <w:rPr>
                <w:rFonts w:eastAsia="Calibri" w:cstheme="minorHAnsi"/>
                <w:i/>
                <w:sz w:val="20"/>
                <w:szCs w:val="20"/>
              </w:rPr>
              <w:t>(návrhy na úpravy a aktualizace IVP, stanovení priorit dalšího rozvoje žáka, apod.)</w:t>
            </w:r>
          </w:p>
        </w:tc>
        <w:tc>
          <w:tcPr>
            <w:tcW w:w="6379" w:type="dxa"/>
            <w:shd w:val="clear" w:color="auto" w:fill="auto"/>
          </w:tcPr>
          <w:p w:rsidR="002A1673" w:rsidRDefault="002A1673" w:rsidP="003A2B0A">
            <w:pPr>
              <w:spacing w:before="40" w:after="0"/>
              <w:rPr>
                <w:rFonts w:eastAsia="Calibri" w:cstheme="minorHAnsi"/>
              </w:rPr>
            </w:pPr>
          </w:p>
        </w:tc>
      </w:tr>
    </w:tbl>
    <w:p w:rsidR="002A1673" w:rsidRDefault="002A1673" w:rsidP="00DE6EF8">
      <w:pPr>
        <w:jc w:val="both"/>
        <w:rPr>
          <w:i/>
          <w:color w:val="767171" w:themeColor="background2" w:themeShade="80"/>
        </w:rPr>
      </w:pPr>
    </w:p>
    <w:p w:rsidR="002A1673" w:rsidRDefault="002A1673" w:rsidP="00DE6EF8">
      <w:pPr>
        <w:jc w:val="both"/>
        <w:rPr>
          <w:i/>
          <w:color w:val="767171" w:themeColor="background2" w:themeShade="80"/>
        </w:rPr>
      </w:pPr>
    </w:p>
    <w:p w:rsidR="002A1673" w:rsidRPr="00025BC8" w:rsidRDefault="002A1673" w:rsidP="00DE6EF8">
      <w:pPr>
        <w:jc w:val="both"/>
        <w:rPr>
          <w:i/>
          <w:color w:val="767171" w:themeColor="background2" w:themeShade="80"/>
        </w:rPr>
      </w:pPr>
    </w:p>
    <w:p w:rsidR="007E7684" w:rsidRPr="006507DC" w:rsidRDefault="007E7684" w:rsidP="007E7684">
      <w:pPr>
        <w:jc w:val="both"/>
        <w:rPr>
          <w:rFonts w:cstheme="minorHAnsi"/>
        </w:rPr>
      </w:pPr>
    </w:p>
    <w:p w:rsidR="002A1673" w:rsidRDefault="002A1673" w:rsidP="002A1673">
      <w:pPr>
        <w:jc w:val="both"/>
        <w:rPr>
          <w:rFonts w:cstheme="minorHAnsi"/>
        </w:rPr>
      </w:pPr>
      <w:r w:rsidRPr="006507DC">
        <w:rPr>
          <w:rFonts w:cstheme="minorHAnsi"/>
        </w:rPr>
        <w:t>V………………………………………………… dne ………………………………………………</w:t>
      </w:r>
    </w:p>
    <w:p w:rsidR="002A1673" w:rsidRDefault="002A1673" w:rsidP="002A1673">
      <w:pPr>
        <w:jc w:val="both"/>
        <w:rPr>
          <w:rFonts w:cstheme="minorHAnsi"/>
        </w:rPr>
      </w:pPr>
    </w:p>
    <w:p w:rsidR="002A1673" w:rsidRDefault="002A1673" w:rsidP="002A1673">
      <w:pPr>
        <w:jc w:val="both"/>
        <w:rPr>
          <w:rFonts w:cstheme="minorHAnsi"/>
        </w:rPr>
      </w:pPr>
      <w:r>
        <w:rPr>
          <w:rFonts w:cstheme="minorHAnsi"/>
        </w:rPr>
        <w:t>Zpracoval/a (jméno, příjmení, podpis) ………………………………………………………………………………………………</w:t>
      </w:r>
    </w:p>
    <w:p w:rsidR="002A1673" w:rsidRPr="006507DC" w:rsidRDefault="002A1673" w:rsidP="002A1673">
      <w:pPr>
        <w:jc w:val="both"/>
        <w:rPr>
          <w:rFonts w:cstheme="minorHAnsi"/>
        </w:rPr>
      </w:pPr>
    </w:p>
    <w:p w:rsidR="002A1673" w:rsidRPr="006507DC" w:rsidRDefault="002A1673" w:rsidP="002A1673">
      <w:pPr>
        <w:rPr>
          <w:rFonts w:cstheme="minorHAnsi"/>
        </w:rPr>
      </w:pPr>
      <w:r w:rsidRPr="006507DC">
        <w:rPr>
          <w:rFonts w:cstheme="minorHAnsi"/>
        </w:rPr>
        <w:t>Pověřený pracovník pro jednání se ŠPZ (jméno, příjmení, podpis)………………………………………………………</w:t>
      </w:r>
    </w:p>
    <w:p w:rsidR="002A1673" w:rsidRPr="006507DC" w:rsidRDefault="002A1673" w:rsidP="002A1673">
      <w:pPr>
        <w:rPr>
          <w:rFonts w:cstheme="minorHAnsi"/>
        </w:rPr>
      </w:pPr>
      <w:r w:rsidRPr="006507DC">
        <w:rPr>
          <w:rFonts w:cstheme="minorHAnsi"/>
        </w:rPr>
        <w:t xml:space="preserve">                                                                                                                   </w:t>
      </w:r>
    </w:p>
    <w:p w:rsidR="002A1673" w:rsidRPr="006507DC" w:rsidRDefault="002A1673" w:rsidP="002A1673">
      <w:pPr>
        <w:rPr>
          <w:rFonts w:cstheme="minorHAnsi"/>
        </w:rPr>
      </w:pPr>
      <w:r w:rsidRPr="006507DC">
        <w:rPr>
          <w:rFonts w:cstheme="minorHAnsi"/>
        </w:rPr>
        <w:t xml:space="preserve">Zákonný zástupce/zletilý klient (jméno, příjmení, podpis)…………………………………………………………………..                                                                                                                      </w:t>
      </w:r>
    </w:p>
    <w:p w:rsidR="002A1673" w:rsidRPr="00631E69" w:rsidRDefault="002A1673" w:rsidP="002A1673">
      <w:pPr>
        <w:rPr>
          <w:rFonts w:ascii="Times New Roman" w:hAnsi="Times New Roman"/>
          <w:lang w:eastAsia="cs-CZ"/>
        </w:rPr>
      </w:pPr>
    </w:p>
    <w:p w:rsidR="007E7684" w:rsidRPr="00631E69" w:rsidRDefault="007E7684" w:rsidP="00FD119F">
      <w:pPr>
        <w:rPr>
          <w:rFonts w:ascii="Times New Roman" w:hAnsi="Times New Roman"/>
          <w:lang w:eastAsia="cs-CZ"/>
        </w:rPr>
      </w:pPr>
    </w:p>
    <w:p w:rsidR="00FD119F" w:rsidRPr="00631E69" w:rsidRDefault="00FD119F" w:rsidP="00FD119F">
      <w:pPr>
        <w:rPr>
          <w:rFonts w:ascii="Times New Roman" w:hAnsi="Times New Roman"/>
          <w:lang w:eastAsia="cs-CZ"/>
        </w:rPr>
      </w:pPr>
    </w:p>
    <w:p w:rsidR="00DF5234" w:rsidRDefault="00DF5234" w:rsidP="003D23A1">
      <w:pPr>
        <w:jc w:val="both"/>
      </w:pPr>
    </w:p>
    <w:sectPr w:rsidR="00DF5234" w:rsidSect="003D23A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3DD" w:rsidRDefault="002663DD" w:rsidP="004B19FE">
      <w:pPr>
        <w:spacing w:after="0" w:line="240" w:lineRule="auto"/>
      </w:pPr>
      <w:r>
        <w:separator/>
      </w:r>
    </w:p>
  </w:endnote>
  <w:endnote w:type="continuationSeparator" w:id="0">
    <w:p w:rsidR="002663DD" w:rsidRDefault="002663DD" w:rsidP="004B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3DD" w:rsidRDefault="002663DD" w:rsidP="004B19FE">
      <w:pPr>
        <w:spacing w:after="0" w:line="240" w:lineRule="auto"/>
      </w:pPr>
      <w:r>
        <w:separator/>
      </w:r>
    </w:p>
  </w:footnote>
  <w:footnote w:type="continuationSeparator" w:id="0">
    <w:p w:rsidR="002663DD" w:rsidRDefault="002663DD" w:rsidP="004B1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01779"/>
    <w:multiLevelType w:val="hybridMultilevel"/>
    <w:tmpl w:val="0C764810"/>
    <w:lvl w:ilvl="0" w:tplc="764A72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A1"/>
    <w:rsid w:val="00025BC8"/>
    <w:rsid w:val="000424C5"/>
    <w:rsid w:val="0007130B"/>
    <w:rsid w:val="000E3A5F"/>
    <w:rsid w:val="000E6B32"/>
    <w:rsid w:val="0013531D"/>
    <w:rsid w:val="00193517"/>
    <w:rsid w:val="001C4DEE"/>
    <w:rsid w:val="001D0DEE"/>
    <w:rsid w:val="002365D8"/>
    <w:rsid w:val="002663DD"/>
    <w:rsid w:val="002A1673"/>
    <w:rsid w:val="002A6D15"/>
    <w:rsid w:val="002B6EF5"/>
    <w:rsid w:val="002C7F88"/>
    <w:rsid w:val="002E2DE3"/>
    <w:rsid w:val="002F6551"/>
    <w:rsid w:val="003113ED"/>
    <w:rsid w:val="003D23A1"/>
    <w:rsid w:val="003E59DD"/>
    <w:rsid w:val="00441823"/>
    <w:rsid w:val="00450818"/>
    <w:rsid w:val="004759B0"/>
    <w:rsid w:val="00491B33"/>
    <w:rsid w:val="004A1344"/>
    <w:rsid w:val="004B19FE"/>
    <w:rsid w:val="005408BA"/>
    <w:rsid w:val="005F3237"/>
    <w:rsid w:val="006507DC"/>
    <w:rsid w:val="006E0AFD"/>
    <w:rsid w:val="007E7684"/>
    <w:rsid w:val="0094425C"/>
    <w:rsid w:val="00997CA5"/>
    <w:rsid w:val="00A520B0"/>
    <w:rsid w:val="00AC73FA"/>
    <w:rsid w:val="00B0263A"/>
    <w:rsid w:val="00B65A97"/>
    <w:rsid w:val="00B8630E"/>
    <w:rsid w:val="00C02A88"/>
    <w:rsid w:val="00C03211"/>
    <w:rsid w:val="00CC28E2"/>
    <w:rsid w:val="00CC2C6A"/>
    <w:rsid w:val="00CF537D"/>
    <w:rsid w:val="00D0764A"/>
    <w:rsid w:val="00D5420D"/>
    <w:rsid w:val="00D900E9"/>
    <w:rsid w:val="00D948C2"/>
    <w:rsid w:val="00DB5D9B"/>
    <w:rsid w:val="00DD5EA5"/>
    <w:rsid w:val="00DE6EF8"/>
    <w:rsid w:val="00DF5234"/>
    <w:rsid w:val="00E71C30"/>
    <w:rsid w:val="00E76DF3"/>
    <w:rsid w:val="00EA27CD"/>
    <w:rsid w:val="00EF4033"/>
    <w:rsid w:val="00F17859"/>
    <w:rsid w:val="00F74CAC"/>
    <w:rsid w:val="00FD1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2E87"/>
  <w15:docId w15:val="{61A44B83-BC18-4D81-BC06-E90B55CF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D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3D23A1"/>
    <w:rPr>
      <w:color w:val="0563C1" w:themeColor="hyperlink"/>
      <w:u w:val="single"/>
    </w:rPr>
  </w:style>
  <w:style w:type="paragraph" w:styleId="Textbubliny">
    <w:name w:val="Balloon Text"/>
    <w:basedOn w:val="Normln"/>
    <w:link w:val="TextbublinyChar"/>
    <w:uiPriority w:val="99"/>
    <w:semiHidden/>
    <w:unhideWhenUsed/>
    <w:rsid w:val="00491B3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1B33"/>
    <w:rPr>
      <w:rFonts w:ascii="Segoe UI" w:hAnsi="Segoe UI" w:cs="Segoe UI"/>
      <w:sz w:val="18"/>
      <w:szCs w:val="18"/>
    </w:rPr>
  </w:style>
  <w:style w:type="paragraph" w:styleId="Zhlav">
    <w:name w:val="header"/>
    <w:basedOn w:val="Normln"/>
    <w:link w:val="ZhlavChar"/>
    <w:uiPriority w:val="99"/>
    <w:unhideWhenUsed/>
    <w:rsid w:val="004B1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9FE"/>
  </w:style>
  <w:style w:type="paragraph" w:styleId="Zpat">
    <w:name w:val="footer"/>
    <w:basedOn w:val="Normln"/>
    <w:link w:val="ZpatChar"/>
    <w:uiPriority w:val="99"/>
    <w:unhideWhenUsed/>
    <w:rsid w:val="004B19FE"/>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9FE"/>
  </w:style>
  <w:style w:type="paragraph" w:styleId="Odstavecseseznamem">
    <w:name w:val="List Paragraph"/>
    <w:basedOn w:val="Normln"/>
    <w:uiPriority w:val="34"/>
    <w:qFormat/>
    <w:rsid w:val="000E3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7680">
      <w:bodyDiv w:val="1"/>
      <w:marLeft w:val="0"/>
      <w:marRight w:val="0"/>
      <w:marTop w:val="0"/>
      <w:marBottom w:val="0"/>
      <w:divBdr>
        <w:top w:val="none" w:sz="0" w:space="0" w:color="auto"/>
        <w:left w:val="none" w:sz="0" w:space="0" w:color="auto"/>
        <w:bottom w:val="none" w:sz="0" w:space="0" w:color="auto"/>
        <w:right w:val="none" w:sz="0" w:space="0" w:color="auto"/>
      </w:divBdr>
    </w:div>
    <w:div w:id="1493907947">
      <w:bodyDiv w:val="1"/>
      <w:marLeft w:val="0"/>
      <w:marRight w:val="0"/>
      <w:marTop w:val="0"/>
      <w:marBottom w:val="0"/>
      <w:divBdr>
        <w:top w:val="none" w:sz="0" w:space="0" w:color="auto"/>
        <w:left w:val="none" w:sz="0" w:space="0" w:color="auto"/>
        <w:bottom w:val="none" w:sz="0" w:space="0" w:color="auto"/>
        <w:right w:val="none" w:sz="0" w:space="0" w:color="auto"/>
      </w:divBdr>
    </w:div>
    <w:div w:id="17179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c@autistickasko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tistickasko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4C71-AA36-49EB-8A21-74CFB366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6039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spcadministrativa@autistickaskola.cz</cp:lastModifiedBy>
  <cp:revision>3</cp:revision>
  <cp:lastPrinted>2020-08-19T10:18:00Z</cp:lastPrinted>
  <dcterms:created xsi:type="dcterms:W3CDTF">2021-09-01T12:33:00Z</dcterms:created>
  <dcterms:modified xsi:type="dcterms:W3CDTF">2021-09-01T12:39:00Z</dcterms:modified>
</cp:coreProperties>
</file>